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B889A" w14:textId="4317BF41" w:rsidR="00724D24" w:rsidRPr="00D1455D" w:rsidRDefault="00B73831">
      <w:pPr>
        <w:tabs>
          <w:tab w:val="left" w:pos="6804"/>
        </w:tabs>
        <w:spacing w:after="60" w:line="276" w:lineRule="auto"/>
        <w:ind w:right="252"/>
        <w:contextualSpacing/>
        <w:rPr>
          <w:b/>
          <w:szCs w:val="24"/>
        </w:rPr>
      </w:pPr>
      <w:r w:rsidRPr="00D1455D">
        <w:rPr>
          <w:b/>
          <w:szCs w:val="24"/>
        </w:rPr>
        <w:t>AD/ZP/</w:t>
      </w:r>
      <w:r w:rsidR="00E66921">
        <w:rPr>
          <w:b/>
          <w:szCs w:val="24"/>
        </w:rPr>
        <w:t>60</w:t>
      </w:r>
      <w:r w:rsidRPr="00D1455D">
        <w:rPr>
          <w:b/>
          <w:szCs w:val="24"/>
        </w:rPr>
        <w:t>/25</w:t>
      </w:r>
    </w:p>
    <w:p w14:paraId="02E4551D" w14:textId="77777777" w:rsidR="00724D24" w:rsidRPr="00D1455D" w:rsidRDefault="00724D24">
      <w:pPr>
        <w:tabs>
          <w:tab w:val="left" w:pos="6804"/>
        </w:tabs>
        <w:spacing w:after="60" w:line="276" w:lineRule="auto"/>
        <w:ind w:right="252" w:firstLine="3544"/>
        <w:contextualSpacing/>
        <w:rPr>
          <w:b/>
          <w:szCs w:val="24"/>
        </w:rPr>
      </w:pPr>
    </w:p>
    <w:p w14:paraId="0CA1F2DC" w14:textId="77777777" w:rsidR="00724D24" w:rsidRPr="00D1455D" w:rsidRDefault="00B73831">
      <w:pPr>
        <w:tabs>
          <w:tab w:val="left" w:pos="6804"/>
        </w:tabs>
        <w:spacing w:after="60" w:line="276" w:lineRule="auto"/>
        <w:ind w:right="252" w:firstLine="3544"/>
        <w:contextualSpacing/>
        <w:rPr>
          <w:b/>
          <w:szCs w:val="24"/>
        </w:rPr>
      </w:pPr>
      <w:r w:rsidRPr="00D1455D">
        <w:rPr>
          <w:b/>
          <w:szCs w:val="24"/>
        </w:rPr>
        <w:t>WZÓR UMOWY</w:t>
      </w:r>
    </w:p>
    <w:p w14:paraId="3BEE93AD" w14:textId="77777777" w:rsidR="00724D24" w:rsidRPr="00D1455D" w:rsidRDefault="00724D24">
      <w:pPr>
        <w:tabs>
          <w:tab w:val="left" w:pos="6804"/>
        </w:tabs>
        <w:spacing w:after="60" w:line="276" w:lineRule="auto"/>
        <w:ind w:right="252" w:firstLine="3544"/>
        <w:contextualSpacing/>
        <w:rPr>
          <w:b/>
          <w:bCs/>
          <w:szCs w:val="24"/>
        </w:rPr>
      </w:pPr>
    </w:p>
    <w:p w14:paraId="4AA435B2" w14:textId="77777777" w:rsidR="00724D24" w:rsidRPr="00D1455D" w:rsidRDefault="00724D24">
      <w:pPr>
        <w:spacing w:after="60" w:line="276" w:lineRule="auto"/>
        <w:contextualSpacing/>
        <w:rPr>
          <w:b/>
          <w:bCs/>
          <w:szCs w:val="24"/>
        </w:rPr>
      </w:pPr>
    </w:p>
    <w:p w14:paraId="18ACC0C3" w14:textId="77777777" w:rsidR="00724D24" w:rsidRPr="00D1455D" w:rsidRDefault="00B73831">
      <w:pPr>
        <w:spacing w:after="60" w:line="276" w:lineRule="auto"/>
        <w:contextualSpacing/>
        <w:jc w:val="both"/>
        <w:rPr>
          <w:szCs w:val="24"/>
        </w:rPr>
      </w:pPr>
      <w:r w:rsidRPr="00D1455D">
        <w:rPr>
          <w:szCs w:val="24"/>
        </w:rPr>
        <w:t>Zawarta w dniu………………. roku w Poznaniu pomiędzy:</w:t>
      </w:r>
    </w:p>
    <w:p w14:paraId="366BBD2D" w14:textId="77777777" w:rsidR="00724D24" w:rsidRPr="00D1455D" w:rsidRDefault="00B73831">
      <w:pPr>
        <w:spacing w:after="60" w:line="276" w:lineRule="auto"/>
        <w:contextualSpacing/>
        <w:jc w:val="both"/>
        <w:rPr>
          <w:szCs w:val="24"/>
        </w:rPr>
      </w:pPr>
      <w:r w:rsidRPr="00D1455D">
        <w:rPr>
          <w:b/>
          <w:szCs w:val="24"/>
        </w:rPr>
        <w:t>Politechniką Poznańską</w:t>
      </w:r>
      <w:r w:rsidRPr="00D1455D">
        <w:rPr>
          <w:szCs w:val="24"/>
        </w:rPr>
        <w:t>, z siedzibą w pl. Skłodowskiej-Curie 5, 60-965 Poznań,</w:t>
      </w:r>
    </w:p>
    <w:p w14:paraId="5E4533FF" w14:textId="77777777" w:rsidR="00724D24" w:rsidRPr="00D1455D" w:rsidRDefault="00B73831">
      <w:pPr>
        <w:spacing w:after="60" w:line="276" w:lineRule="auto"/>
        <w:contextualSpacing/>
        <w:jc w:val="both"/>
        <w:rPr>
          <w:szCs w:val="24"/>
        </w:rPr>
      </w:pPr>
      <w:r w:rsidRPr="00D1455D">
        <w:rPr>
          <w:szCs w:val="24"/>
        </w:rPr>
        <w:t>NIP: 777-00-03-699</w:t>
      </w:r>
    </w:p>
    <w:p w14:paraId="1FE8B6DF" w14:textId="77777777" w:rsidR="00724D24" w:rsidRPr="00D1455D" w:rsidRDefault="00B73831">
      <w:pPr>
        <w:spacing w:after="60" w:line="276" w:lineRule="auto"/>
        <w:contextualSpacing/>
        <w:jc w:val="both"/>
        <w:rPr>
          <w:szCs w:val="24"/>
        </w:rPr>
      </w:pPr>
      <w:r w:rsidRPr="00D1455D">
        <w:rPr>
          <w:szCs w:val="24"/>
        </w:rPr>
        <w:t>REGON: 000001608</w:t>
      </w:r>
    </w:p>
    <w:p w14:paraId="3DBC5ECE" w14:textId="77777777" w:rsidR="00724D24" w:rsidRPr="00D1455D" w:rsidRDefault="00B73831">
      <w:pPr>
        <w:spacing w:after="60" w:line="276" w:lineRule="auto"/>
        <w:contextualSpacing/>
        <w:jc w:val="both"/>
        <w:rPr>
          <w:b/>
          <w:bCs/>
          <w:szCs w:val="24"/>
        </w:rPr>
      </w:pPr>
      <w:r w:rsidRPr="00D1455D">
        <w:rPr>
          <w:szCs w:val="24"/>
        </w:rPr>
        <w:t xml:space="preserve">którą reprezentuje: </w:t>
      </w:r>
      <w:r w:rsidRPr="00D1455D">
        <w:rPr>
          <w:b/>
          <w:szCs w:val="24"/>
        </w:rPr>
        <w:t>prof. dr hab. inż. Teofil Jesionowski - Rektor Politechniki Poznańskiej,</w:t>
      </w:r>
    </w:p>
    <w:p w14:paraId="7E8DDDD9" w14:textId="77777777" w:rsidR="00724D24" w:rsidRPr="00D1455D" w:rsidRDefault="00B73831">
      <w:pPr>
        <w:spacing w:after="60" w:line="276" w:lineRule="auto"/>
        <w:contextualSpacing/>
        <w:jc w:val="both"/>
        <w:rPr>
          <w:b/>
          <w:szCs w:val="24"/>
        </w:rPr>
      </w:pPr>
      <w:r w:rsidRPr="00D1455D">
        <w:rPr>
          <w:szCs w:val="24"/>
        </w:rPr>
        <w:t xml:space="preserve">zwaną w dalszej części umowy: </w:t>
      </w:r>
      <w:r w:rsidRPr="00D1455D">
        <w:rPr>
          <w:b/>
          <w:szCs w:val="24"/>
        </w:rPr>
        <w:t>Zamawiającym,</w:t>
      </w:r>
    </w:p>
    <w:p w14:paraId="2384C5F2" w14:textId="77777777" w:rsidR="00724D24" w:rsidRPr="00D1455D" w:rsidRDefault="00B73831">
      <w:pPr>
        <w:spacing w:after="60" w:line="276" w:lineRule="auto"/>
        <w:contextualSpacing/>
        <w:jc w:val="both"/>
        <w:rPr>
          <w:szCs w:val="24"/>
        </w:rPr>
      </w:pPr>
      <w:r w:rsidRPr="00D1455D">
        <w:rPr>
          <w:szCs w:val="24"/>
        </w:rPr>
        <w:t>………………………………………………………………….</w:t>
      </w:r>
    </w:p>
    <w:p w14:paraId="37AA8EFC" w14:textId="77777777" w:rsidR="00724D24" w:rsidRPr="00D1455D" w:rsidRDefault="00B73831">
      <w:pPr>
        <w:spacing w:after="60" w:line="276" w:lineRule="auto"/>
        <w:contextualSpacing/>
        <w:jc w:val="both"/>
        <w:rPr>
          <w:szCs w:val="24"/>
        </w:rPr>
      </w:pPr>
      <w:r w:rsidRPr="00D1455D">
        <w:rPr>
          <w:szCs w:val="24"/>
        </w:rPr>
        <w:t xml:space="preserve">którą reprezentuje: </w:t>
      </w:r>
      <w:r w:rsidRPr="00D1455D">
        <w:rPr>
          <w:b/>
          <w:szCs w:val="24"/>
        </w:rPr>
        <w:t>…………………………………………..</w:t>
      </w:r>
    </w:p>
    <w:p w14:paraId="253C2A9F" w14:textId="77777777" w:rsidR="00724D24" w:rsidRPr="00D1455D" w:rsidRDefault="00B73831">
      <w:pPr>
        <w:spacing w:after="60" w:line="276" w:lineRule="auto"/>
        <w:contextualSpacing/>
        <w:jc w:val="both"/>
        <w:rPr>
          <w:b/>
          <w:szCs w:val="24"/>
        </w:rPr>
      </w:pPr>
      <w:r w:rsidRPr="00D1455D">
        <w:rPr>
          <w:szCs w:val="24"/>
        </w:rPr>
        <w:t xml:space="preserve">zwaną w dalszej części umowy: </w:t>
      </w:r>
      <w:r w:rsidRPr="00D1455D">
        <w:rPr>
          <w:b/>
          <w:szCs w:val="24"/>
        </w:rPr>
        <w:t>Wykonawcą,</w:t>
      </w:r>
    </w:p>
    <w:p w14:paraId="103BDDC5" w14:textId="77777777" w:rsidR="00724D24" w:rsidRPr="00D1455D" w:rsidRDefault="00B73831">
      <w:pPr>
        <w:spacing w:after="60" w:line="276" w:lineRule="auto"/>
        <w:contextualSpacing/>
        <w:jc w:val="both"/>
        <w:rPr>
          <w:szCs w:val="24"/>
        </w:rPr>
      </w:pPr>
      <w:r w:rsidRPr="00D1455D">
        <w:rPr>
          <w:szCs w:val="24"/>
        </w:rPr>
        <w:t xml:space="preserve">zwanymi w dalszej części umowy łącznie: </w:t>
      </w:r>
      <w:r w:rsidRPr="00D1455D">
        <w:rPr>
          <w:b/>
          <w:szCs w:val="24"/>
        </w:rPr>
        <w:t>Stronami</w:t>
      </w:r>
      <w:r w:rsidRPr="00D1455D">
        <w:rPr>
          <w:szCs w:val="24"/>
        </w:rPr>
        <w:t>,</w:t>
      </w:r>
    </w:p>
    <w:p w14:paraId="63B79765" w14:textId="77777777" w:rsidR="00724D24" w:rsidRPr="00D1455D" w:rsidRDefault="00724D24">
      <w:pPr>
        <w:spacing w:after="60" w:line="276" w:lineRule="auto"/>
        <w:contextualSpacing/>
        <w:jc w:val="both"/>
        <w:rPr>
          <w:b/>
          <w:szCs w:val="24"/>
        </w:rPr>
      </w:pPr>
    </w:p>
    <w:p w14:paraId="1537ECD0" w14:textId="77777777" w:rsidR="00724D24" w:rsidRPr="00D1455D" w:rsidRDefault="00B73831">
      <w:pPr>
        <w:spacing w:after="60" w:line="276" w:lineRule="auto"/>
        <w:contextualSpacing/>
        <w:jc w:val="both"/>
        <w:rPr>
          <w:szCs w:val="24"/>
        </w:rPr>
      </w:pPr>
      <w:r w:rsidRPr="00D1455D">
        <w:rPr>
          <w:szCs w:val="24"/>
        </w:rPr>
        <w:t>na podstawie rozstrzygnięcia postępowania o udzielenie zamówienia publicznego prowadzonego przez Zamawiającego w trybie podstawowym z możliwością prowadzenia negocjacji na podstawie art. 275 pkt 2 Ustawy z 11 września 2019 r. - Prawo zamówień publicznych (</w:t>
      </w:r>
      <w:proofErr w:type="spellStart"/>
      <w:r w:rsidRPr="00D1455D">
        <w:rPr>
          <w:szCs w:val="24"/>
        </w:rPr>
        <w:t>t.j</w:t>
      </w:r>
      <w:proofErr w:type="spellEnd"/>
      <w:r w:rsidRPr="00D1455D">
        <w:rPr>
          <w:szCs w:val="24"/>
        </w:rPr>
        <w:t>. Dz. U. z 2024 r. poz. 1320), dalej ustawa PZP, o wartości zamówienia nie przekraczającej progów unijnych o jakich stanowi art. 3 tej ustawy.</w:t>
      </w:r>
    </w:p>
    <w:p w14:paraId="1D84A95A" w14:textId="77777777" w:rsidR="00724D24" w:rsidRPr="00D1455D" w:rsidRDefault="00724D24">
      <w:pPr>
        <w:spacing w:after="60" w:line="276" w:lineRule="auto"/>
        <w:contextualSpacing/>
        <w:jc w:val="both"/>
        <w:rPr>
          <w:szCs w:val="24"/>
        </w:rPr>
      </w:pPr>
    </w:p>
    <w:p w14:paraId="0561A79B" w14:textId="77777777" w:rsidR="00724D24" w:rsidRPr="00D1455D" w:rsidRDefault="00724D24">
      <w:pPr>
        <w:keepNext/>
        <w:numPr>
          <w:ilvl w:val="0"/>
          <w:numId w:val="15"/>
        </w:numPr>
        <w:spacing w:after="60" w:line="276" w:lineRule="auto"/>
        <w:ind w:left="284" w:hanging="284"/>
        <w:jc w:val="center"/>
        <w:rPr>
          <w:b/>
          <w:szCs w:val="24"/>
        </w:rPr>
      </w:pPr>
    </w:p>
    <w:p w14:paraId="2384A75A" w14:textId="77777777" w:rsidR="004034FA" w:rsidRPr="00D1455D" w:rsidRDefault="004034FA" w:rsidP="004034FA">
      <w:pPr>
        <w:pStyle w:val="Akapitzlist"/>
        <w:numPr>
          <w:ilvl w:val="0"/>
          <w:numId w:val="16"/>
        </w:numPr>
        <w:jc w:val="both"/>
        <w:rPr>
          <w:szCs w:val="24"/>
        </w:rPr>
      </w:pPr>
      <w:r w:rsidRPr="00D1455D">
        <w:rPr>
          <w:szCs w:val="24"/>
        </w:rPr>
        <w:t>Przedmiot niniejszej umowy precyzuje: dokumentacja postępowania o udzielenie zamówienia publicznego, w tym Specyfikacja Warunków Zamówienia, udostępniona przez Zamawiającego w postępowaniu w sprawie udzielenia niniejszego zamówienia wraz z załącznikami oraz oferta Wykonawcy, stanowiące załączniki do niniejszej umowy. Ilekroć w dalszej części umowy mowa jest o Specyfikacji Warunków Zamówienia lub SWZ należy przez to rozumieć specyfikację, o której mowa w zdaniu pierwszym niniejszego ustępu umowy.</w:t>
      </w:r>
    </w:p>
    <w:p w14:paraId="2411D537" w14:textId="4AE4802E" w:rsidR="00724D24" w:rsidRPr="006C0034" w:rsidRDefault="00B73831" w:rsidP="004034FA">
      <w:pPr>
        <w:numPr>
          <w:ilvl w:val="0"/>
          <w:numId w:val="16"/>
        </w:numPr>
        <w:spacing w:after="60" w:line="276" w:lineRule="auto"/>
        <w:jc w:val="both"/>
        <w:rPr>
          <w:szCs w:val="24"/>
        </w:rPr>
      </w:pPr>
      <w:r w:rsidRPr="00D1455D">
        <w:rPr>
          <w:b/>
          <w:szCs w:val="24"/>
        </w:rPr>
        <w:t xml:space="preserve">Przedmiotem Umowy jest </w:t>
      </w:r>
      <w:r w:rsidR="004034FA" w:rsidRPr="00D1455D">
        <w:rPr>
          <w:b/>
          <w:szCs w:val="24"/>
        </w:rPr>
        <w:t>wykonanie opracowań projektowych z zakresu dostosowania budynków Politechniki Poznańskiej do obecnie obowiązujących przepisów ochrony przeciwpożarowej – budynki A1, A1a, A3 kampusu Piotrowo</w:t>
      </w:r>
      <w:r w:rsidR="00282A64">
        <w:rPr>
          <w:b/>
          <w:szCs w:val="24"/>
        </w:rPr>
        <w:t xml:space="preserve">,  </w:t>
      </w:r>
      <w:r w:rsidR="00A83DAE">
        <w:rPr>
          <w:b/>
          <w:szCs w:val="24"/>
        </w:rPr>
        <w:t xml:space="preserve">wraz z </w:t>
      </w:r>
      <w:r w:rsidR="00282A64">
        <w:rPr>
          <w:b/>
          <w:szCs w:val="24"/>
        </w:rPr>
        <w:t>uzyskanie</w:t>
      </w:r>
      <w:r w:rsidR="00A83DAE">
        <w:rPr>
          <w:b/>
          <w:szCs w:val="24"/>
        </w:rPr>
        <w:t>m</w:t>
      </w:r>
      <w:r w:rsidR="00282A64">
        <w:rPr>
          <w:b/>
          <w:szCs w:val="24"/>
        </w:rPr>
        <w:t xml:space="preserve"> pozwolenia na budowę </w:t>
      </w:r>
      <w:r w:rsidR="004034FA" w:rsidRPr="00D1455D">
        <w:rPr>
          <w:b/>
          <w:szCs w:val="24"/>
        </w:rPr>
        <w:t>oraz pełnienie nadzoru autorskiego</w:t>
      </w:r>
      <w:r w:rsidRPr="00D1455D">
        <w:rPr>
          <w:b/>
          <w:szCs w:val="24"/>
        </w:rPr>
        <w:t xml:space="preserve">” </w:t>
      </w:r>
      <w:r w:rsidRPr="00D1455D">
        <w:rPr>
          <w:bCs/>
          <w:szCs w:val="24"/>
        </w:rPr>
        <w:t xml:space="preserve">(dalej jako „przedmiot </w:t>
      </w:r>
      <w:r w:rsidRPr="00D1455D">
        <w:rPr>
          <w:szCs w:val="24"/>
        </w:rPr>
        <w:t>umowy</w:t>
      </w:r>
      <w:r w:rsidRPr="00D1455D">
        <w:rPr>
          <w:bCs/>
          <w:szCs w:val="24"/>
        </w:rPr>
        <w:t xml:space="preserve">”). </w:t>
      </w:r>
    </w:p>
    <w:p w14:paraId="5DBB3F38" w14:textId="3E45E8E4" w:rsidR="006C0034" w:rsidRPr="006C0034" w:rsidRDefault="006C0034" w:rsidP="00502F46">
      <w:pPr>
        <w:pStyle w:val="Akapitzlist"/>
        <w:tabs>
          <w:tab w:val="left" w:pos="2826"/>
        </w:tabs>
        <w:ind w:left="357"/>
        <w:jc w:val="both"/>
        <w:rPr>
          <w:color w:val="000000"/>
          <w:szCs w:val="24"/>
          <w:lang w:val="pl"/>
        </w:rPr>
      </w:pPr>
      <w:r w:rsidRPr="006C0034">
        <w:rPr>
          <w:color w:val="000000"/>
          <w:szCs w:val="24"/>
          <w:u w:val="single"/>
          <w:lang w:val="pl"/>
        </w:rPr>
        <w:t>Zakres podstawowy:</w:t>
      </w:r>
      <w:r w:rsidRPr="006C0034">
        <w:rPr>
          <w:color w:val="000000"/>
          <w:szCs w:val="24"/>
          <w:lang w:val="pl"/>
        </w:rPr>
        <w:t xml:space="preserve"> </w:t>
      </w:r>
      <w:r w:rsidRPr="006C0034">
        <w:rPr>
          <w:color w:val="000000"/>
          <w:szCs w:val="24"/>
          <w:lang w:val="pl"/>
        </w:rPr>
        <w:tab/>
        <w:t xml:space="preserve">Kompletna dokumentacja projektowa dla budynku </w:t>
      </w:r>
      <w:r w:rsidR="0094163E" w:rsidRPr="006C0034">
        <w:rPr>
          <w:color w:val="000000"/>
          <w:szCs w:val="24"/>
          <w:lang w:val="pl"/>
        </w:rPr>
        <w:t>A</w:t>
      </w:r>
      <w:r w:rsidR="0094163E">
        <w:rPr>
          <w:color w:val="000000"/>
          <w:szCs w:val="24"/>
          <w:lang w:val="pl"/>
        </w:rPr>
        <w:t>3</w:t>
      </w:r>
      <w:r w:rsidR="00973564">
        <w:rPr>
          <w:color w:val="000000"/>
          <w:szCs w:val="24"/>
          <w:lang w:val="pl"/>
        </w:rPr>
        <w:t xml:space="preserve"> oraz </w:t>
      </w:r>
      <w:r w:rsidR="00973564">
        <w:rPr>
          <w:rFonts w:eastAsia="Calibri"/>
          <w:szCs w:val="24"/>
          <w:lang w:val="pl"/>
        </w:rPr>
        <w:t>p</w:t>
      </w:r>
      <w:r w:rsidR="00973564" w:rsidRPr="00D1455D">
        <w:rPr>
          <w:rFonts w:eastAsia="Calibri"/>
          <w:szCs w:val="24"/>
          <w:lang w:val="pl"/>
        </w:rPr>
        <w:t>rzebudow</w:t>
      </w:r>
      <w:r w:rsidR="00973564">
        <w:rPr>
          <w:rFonts w:eastAsia="Calibri"/>
          <w:szCs w:val="24"/>
          <w:lang w:val="pl"/>
        </w:rPr>
        <w:t>y</w:t>
      </w:r>
      <w:r w:rsidR="00973564" w:rsidRPr="00D1455D">
        <w:rPr>
          <w:rFonts w:eastAsia="Calibri"/>
          <w:szCs w:val="24"/>
          <w:lang w:val="pl"/>
        </w:rPr>
        <w:t xml:space="preserve"> części drogi pożarowej</w:t>
      </w:r>
      <w:r w:rsidR="00973564">
        <w:rPr>
          <w:rFonts w:eastAsia="Calibri"/>
          <w:szCs w:val="24"/>
          <w:lang w:val="pl"/>
        </w:rPr>
        <w:t xml:space="preserve"> wraz z terenem powierzchni utwardzonych przylegających do budynku A1, A1a i A3 od strony północnej</w:t>
      </w:r>
      <w:r w:rsidR="00C0705F">
        <w:rPr>
          <w:color w:val="000000"/>
          <w:szCs w:val="24"/>
          <w:lang w:val="pl"/>
        </w:rPr>
        <w:t xml:space="preserve">, wraz z uzyskaniem pozwolenia na budowę, </w:t>
      </w:r>
    </w:p>
    <w:p w14:paraId="0CE8D2E3" w14:textId="5D8D4E5C" w:rsidR="003C2DE3" w:rsidRPr="00DF4D7C" w:rsidRDefault="006C0034" w:rsidP="00DF4D7C">
      <w:pPr>
        <w:pStyle w:val="Akapitzlist"/>
        <w:tabs>
          <w:tab w:val="left" w:pos="2826"/>
        </w:tabs>
        <w:ind w:left="357"/>
        <w:jc w:val="both"/>
        <w:rPr>
          <w:color w:val="000000"/>
          <w:szCs w:val="24"/>
          <w:lang w:val="pl"/>
        </w:rPr>
      </w:pPr>
      <w:r w:rsidRPr="00891819">
        <w:rPr>
          <w:color w:val="000000"/>
          <w:szCs w:val="24"/>
          <w:u w:val="single"/>
          <w:lang w:val="pl"/>
        </w:rPr>
        <w:t xml:space="preserve">Zakres </w:t>
      </w:r>
      <w:r>
        <w:rPr>
          <w:color w:val="000000"/>
          <w:szCs w:val="24"/>
          <w:u w:val="single"/>
          <w:lang w:val="pl"/>
        </w:rPr>
        <w:t>opcjonalny</w:t>
      </w:r>
      <w:r w:rsidR="003C2DE3">
        <w:rPr>
          <w:color w:val="000000"/>
          <w:szCs w:val="24"/>
          <w:u w:val="single"/>
          <w:lang w:val="pl"/>
        </w:rPr>
        <w:t xml:space="preserve"> nr 1</w:t>
      </w:r>
      <w:r>
        <w:rPr>
          <w:color w:val="000000"/>
          <w:szCs w:val="24"/>
          <w:u w:val="single"/>
          <w:lang w:val="pl"/>
        </w:rPr>
        <w:t>:</w:t>
      </w:r>
      <w:r w:rsidRPr="006C0034">
        <w:rPr>
          <w:color w:val="000000"/>
          <w:szCs w:val="24"/>
          <w:lang w:val="pl"/>
        </w:rPr>
        <w:tab/>
      </w:r>
      <w:r>
        <w:rPr>
          <w:color w:val="000000"/>
          <w:szCs w:val="24"/>
          <w:lang w:val="pl"/>
        </w:rPr>
        <w:t xml:space="preserve">Kompletna dokumentacja projektowa dla budynku </w:t>
      </w:r>
      <w:r w:rsidR="0094163E">
        <w:rPr>
          <w:color w:val="000000"/>
          <w:szCs w:val="24"/>
          <w:lang w:val="pl"/>
        </w:rPr>
        <w:t>A1</w:t>
      </w:r>
      <w:r>
        <w:rPr>
          <w:color w:val="000000"/>
          <w:szCs w:val="24"/>
          <w:lang w:val="pl"/>
        </w:rPr>
        <w:t>,</w:t>
      </w:r>
      <w:r w:rsidR="00C0705F">
        <w:rPr>
          <w:color w:val="000000"/>
          <w:szCs w:val="24"/>
          <w:lang w:val="pl"/>
        </w:rPr>
        <w:t xml:space="preserve"> wraz z uzyskaniem pozwolenia na budowę, </w:t>
      </w:r>
    </w:p>
    <w:p w14:paraId="3D33BBCB" w14:textId="65359AB1" w:rsidR="003C2DE3" w:rsidRDefault="003C2DE3" w:rsidP="00DF4D7C">
      <w:pPr>
        <w:spacing w:after="60" w:line="276" w:lineRule="auto"/>
        <w:ind w:left="426"/>
        <w:jc w:val="both"/>
        <w:rPr>
          <w:szCs w:val="24"/>
        </w:rPr>
      </w:pPr>
      <w:r w:rsidRPr="00891819">
        <w:rPr>
          <w:color w:val="000000"/>
          <w:szCs w:val="24"/>
          <w:u w:val="single"/>
          <w:lang w:val="pl"/>
        </w:rPr>
        <w:t xml:space="preserve">Zakres </w:t>
      </w:r>
      <w:r>
        <w:rPr>
          <w:color w:val="000000"/>
          <w:szCs w:val="24"/>
          <w:u w:val="single"/>
          <w:lang w:val="pl"/>
        </w:rPr>
        <w:t>opcjonalny nr 2:</w:t>
      </w:r>
      <w:r w:rsidRPr="00DF4D7C">
        <w:rPr>
          <w:color w:val="000000"/>
          <w:szCs w:val="24"/>
          <w:lang w:val="pl"/>
        </w:rPr>
        <w:t xml:space="preserve">   </w:t>
      </w:r>
      <w:r w:rsidR="006C0034">
        <w:rPr>
          <w:color w:val="000000"/>
          <w:szCs w:val="24"/>
          <w:lang w:val="pl"/>
        </w:rPr>
        <w:t>Kompletna dokumentacja projektowa dla budynku A</w:t>
      </w:r>
      <w:r w:rsidR="00502F46">
        <w:rPr>
          <w:color w:val="000000"/>
          <w:szCs w:val="24"/>
          <w:lang w:val="pl"/>
        </w:rPr>
        <w:t>1a</w:t>
      </w:r>
      <w:r w:rsidR="00C0705F">
        <w:rPr>
          <w:color w:val="000000"/>
          <w:szCs w:val="24"/>
          <w:lang w:val="pl"/>
        </w:rPr>
        <w:t>, wraz z uzyskaniem pozwolenia na budowę</w:t>
      </w:r>
    </w:p>
    <w:p w14:paraId="6F0C8D5F" w14:textId="0952BAC0" w:rsidR="004034FA" w:rsidRPr="00D1455D" w:rsidRDefault="007F6DA1" w:rsidP="0075368F">
      <w:pPr>
        <w:spacing w:after="60" w:line="276" w:lineRule="auto"/>
        <w:ind w:left="357"/>
        <w:jc w:val="both"/>
        <w:rPr>
          <w:szCs w:val="24"/>
        </w:rPr>
      </w:pPr>
      <w:r w:rsidRPr="00D1455D">
        <w:rPr>
          <w:szCs w:val="24"/>
        </w:rPr>
        <w:t>Przedmiot umowy obejmuje</w:t>
      </w:r>
      <w:r w:rsidR="00B707FD" w:rsidRPr="00D1455D">
        <w:rPr>
          <w:szCs w:val="24"/>
        </w:rPr>
        <w:t xml:space="preserve"> opracowania projektowe dotyczące</w:t>
      </w:r>
      <w:r w:rsidR="00973564">
        <w:rPr>
          <w:szCs w:val="24"/>
        </w:rPr>
        <w:t>, w szczególności</w:t>
      </w:r>
      <w:r w:rsidRPr="00D1455D">
        <w:rPr>
          <w:szCs w:val="24"/>
        </w:rPr>
        <w:t>:</w:t>
      </w:r>
    </w:p>
    <w:p w14:paraId="3EDBB894" w14:textId="3E9457A0" w:rsidR="007F6DA1" w:rsidRPr="00D1455D" w:rsidRDefault="007F6DA1" w:rsidP="00502F46">
      <w:pPr>
        <w:suppressAutoHyphens w:val="0"/>
        <w:ind w:left="709" w:hanging="426"/>
        <w:jc w:val="both"/>
        <w:rPr>
          <w:rFonts w:eastAsia="Calibri"/>
          <w:szCs w:val="24"/>
          <w:lang w:val="pl"/>
        </w:rPr>
      </w:pPr>
      <w:r w:rsidRPr="00D1455D">
        <w:rPr>
          <w:rFonts w:eastAsia="Calibri"/>
          <w:szCs w:val="24"/>
          <w:lang w:val="pl"/>
        </w:rPr>
        <w:lastRenderedPageBreak/>
        <w:t xml:space="preserve">1) </w:t>
      </w:r>
      <w:r w:rsidR="003C73DD" w:rsidRPr="00D1455D">
        <w:rPr>
          <w:rFonts w:eastAsia="Calibri"/>
          <w:szCs w:val="24"/>
          <w:lang w:val="pl"/>
        </w:rPr>
        <w:t xml:space="preserve">  </w:t>
      </w:r>
      <w:r w:rsidRPr="00D1455D">
        <w:rPr>
          <w:rFonts w:eastAsia="Calibri"/>
          <w:szCs w:val="24"/>
          <w:lang w:val="pl"/>
        </w:rPr>
        <w:t>Wykonani</w:t>
      </w:r>
      <w:r w:rsidR="00B707FD" w:rsidRPr="00D1455D">
        <w:rPr>
          <w:rFonts w:eastAsia="Calibri"/>
          <w:szCs w:val="24"/>
          <w:lang w:val="pl"/>
        </w:rPr>
        <w:t>a</w:t>
      </w:r>
      <w:r w:rsidRPr="00D1455D">
        <w:rPr>
          <w:rFonts w:eastAsia="Calibri"/>
          <w:szCs w:val="24"/>
          <w:lang w:val="pl"/>
        </w:rPr>
        <w:t xml:space="preserve"> nowej instalacji SSP i DSO.</w:t>
      </w:r>
    </w:p>
    <w:p w14:paraId="0E44EBF9" w14:textId="547C738F" w:rsidR="007F6DA1" w:rsidRPr="00D1455D" w:rsidRDefault="007F6DA1" w:rsidP="00502F46">
      <w:pPr>
        <w:suppressAutoHyphens w:val="0"/>
        <w:ind w:left="284" w:hanging="284"/>
        <w:jc w:val="both"/>
        <w:rPr>
          <w:rFonts w:eastAsia="Calibri"/>
          <w:szCs w:val="24"/>
          <w:lang w:val="pl"/>
        </w:rPr>
      </w:pPr>
      <w:r w:rsidRPr="00D1455D">
        <w:rPr>
          <w:rFonts w:eastAsia="Calibri"/>
          <w:szCs w:val="24"/>
          <w:lang w:val="pl"/>
        </w:rPr>
        <w:tab/>
        <w:t xml:space="preserve">2) </w:t>
      </w:r>
      <w:r w:rsidR="003C73DD" w:rsidRPr="00D1455D">
        <w:rPr>
          <w:rFonts w:eastAsia="Calibri"/>
          <w:szCs w:val="24"/>
          <w:lang w:val="pl"/>
        </w:rPr>
        <w:t xml:space="preserve">  </w:t>
      </w:r>
      <w:r w:rsidRPr="00D1455D">
        <w:rPr>
          <w:rFonts w:eastAsia="Calibri"/>
          <w:szCs w:val="24"/>
          <w:lang w:val="pl"/>
        </w:rPr>
        <w:t>Rozbudow</w:t>
      </w:r>
      <w:r w:rsidR="00FF65BD">
        <w:rPr>
          <w:rFonts w:eastAsia="Calibri"/>
          <w:szCs w:val="24"/>
          <w:lang w:val="pl"/>
        </w:rPr>
        <w:t>y</w:t>
      </w:r>
      <w:r w:rsidRPr="00D1455D">
        <w:rPr>
          <w:rFonts w:eastAsia="Calibri"/>
          <w:szCs w:val="24"/>
          <w:lang w:val="pl"/>
        </w:rPr>
        <w:t xml:space="preserve"> instalacji hydrantowej.</w:t>
      </w:r>
    </w:p>
    <w:p w14:paraId="051D59A5" w14:textId="7DA09685" w:rsidR="007F6DA1" w:rsidRPr="00D1455D" w:rsidRDefault="007F6DA1" w:rsidP="00502F46">
      <w:pPr>
        <w:pStyle w:val="Akapitzlist"/>
        <w:tabs>
          <w:tab w:val="left" w:pos="2118"/>
        </w:tabs>
        <w:suppressAutoHyphens w:val="0"/>
        <w:ind w:left="709" w:hanging="426"/>
        <w:jc w:val="both"/>
        <w:rPr>
          <w:rFonts w:eastAsia="Calibri"/>
          <w:szCs w:val="24"/>
          <w:lang w:val="pl"/>
        </w:rPr>
      </w:pPr>
      <w:r w:rsidRPr="00D1455D">
        <w:rPr>
          <w:rFonts w:eastAsia="Calibri"/>
          <w:szCs w:val="24"/>
          <w:lang w:val="pl"/>
        </w:rPr>
        <w:t>3)</w:t>
      </w:r>
      <w:r w:rsidR="003C73DD" w:rsidRPr="00D1455D">
        <w:rPr>
          <w:rFonts w:eastAsia="Calibri"/>
          <w:szCs w:val="24"/>
          <w:lang w:val="pl"/>
        </w:rPr>
        <w:t xml:space="preserve">   </w:t>
      </w:r>
      <w:r w:rsidRPr="00D1455D">
        <w:rPr>
          <w:rFonts w:eastAsia="Calibri"/>
          <w:szCs w:val="24"/>
          <w:lang w:val="pl"/>
        </w:rPr>
        <w:t>Wykonani</w:t>
      </w:r>
      <w:r w:rsidR="00B707FD" w:rsidRPr="00D1455D">
        <w:rPr>
          <w:rFonts w:eastAsia="Calibri"/>
          <w:szCs w:val="24"/>
          <w:lang w:val="pl"/>
        </w:rPr>
        <w:t>a</w:t>
      </w:r>
      <w:r w:rsidRPr="00D1455D">
        <w:rPr>
          <w:rFonts w:eastAsia="Calibri"/>
          <w:szCs w:val="24"/>
          <w:lang w:val="pl"/>
        </w:rPr>
        <w:t xml:space="preserve"> na elewacjach budynków punków czerpalnych z instalacji wodociągowej dla samochodów gaśniczych.</w:t>
      </w:r>
    </w:p>
    <w:p w14:paraId="5204CC88" w14:textId="768C6D0F" w:rsidR="007F6DA1" w:rsidRPr="00D1455D" w:rsidRDefault="007F6DA1" w:rsidP="00502F46">
      <w:pPr>
        <w:pStyle w:val="Akapitzlist"/>
        <w:tabs>
          <w:tab w:val="left" w:pos="2118"/>
        </w:tabs>
        <w:suppressAutoHyphens w:val="0"/>
        <w:ind w:left="709" w:hanging="426"/>
        <w:jc w:val="both"/>
        <w:rPr>
          <w:rFonts w:eastAsia="Calibri"/>
          <w:szCs w:val="24"/>
          <w:lang w:val="pl"/>
        </w:rPr>
      </w:pPr>
      <w:r w:rsidRPr="00D1455D">
        <w:rPr>
          <w:rFonts w:eastAsia="Calibri"/>
          <w:szCs w:val="24"/>
          <w:lang w:val="pl"/>
        </w:rPr>
        <w:t>4)</w:t>
      </w:r>
      <w:r w:rsidRPr="00D1455D">
        <w:rPr>
          <w:rFonts w:eastAsia="Calibri"/>
          <w:szCs w:val="24"/>
          <w:lang w:val="pl"/>
        </w:rPr>
        <w:tab/>
        <w:t>Wykonani</w:t>
      </w:r>
      <w:r w:rsidR="00B707FD" w:rsidRPr="00D1455D">
        <w:rPr>
          <w:rFonts w:eastAsia="Calibri"/>
          <w:szCs w:val="24"/>
          <w:lang w:val="pl"/>
        </w:rPr>
        <w:t>a</w:t>
      </w:r>
      <w:r w:rsidRPr="00D1455D">
        <w:rPr>
          <w:rFonts w:eastAsia="Calibri"/>
          <w:szCs w:val="24"/>
          <w:lang w:val="pl"/>
        </w:rPr>
        <w:t xml:space="preserve"> napowietrzania i oddymiania klatek schodowych.</w:t>
      </w:r>
    </w:p>
    <w:p w14:paraId="1D276316" w14:textId="451803C2" w:rsidR="007F6DA1" w:rsidRPr="00D1455D" w:rsidRDefault="007F6DA1" w:rsidP="00502F46">
      <w:pPr>
        <w:pStyle w:val="Akapitzlist"/>
        <w:tabs>
          <w:tab w:val="left" w:pos="2118"/>
        </w:tabs>
        <w:suppressAutoHyphens w:val="0"/>
        <w:ind w:left="709" w:hanging="426"/>
        <w:jc w:val="both"/>
        <w:rPr>
          <w:rFonts w:eastAsia="Calibri"/>
          <w:szCs w:val="24"/>
          <w:lang w:val="pl"/>
        </w:rPr>
      </w:pPr>
      <w:r w:rsidRPr="00D1455D">
        <w:rPr>
          <w:rFonts w:eastAsia="Calibri"/>
          <w:szCs w:val="24"/>
          <w:lang w:val="pl"/>
        </w:rPr>
        <w:t>5)</w:t>
      </w:r>
      <w:r w:rsidRPr="00D1455D">
        <w:rPr>
          <w:rFonts w:eastAsia="Calibri"/>
          <w:szCs w:val="24"/>
          <w:lang w:val="pl"/>
        </w:rPr>
        <w:tab/>
        <w:t>Dostosowani</w:t>
      </w:r>
      <w:r w:rsidR="00B707FD" w:rsidRPr="00D1455D">
        <w:rPr>
          <w:rFonts w:eastAsia="Calibri"/>
          <w:szCs w:val="24"/>
          <w:lang w:val="pl"/>
        </w:rPr>
        <w:t>a</w:t>
      </w:r>
      <w:r w:rsidRPr="00D1455D">
        <w:rPr>
          <w:rFonts w:eastAsia="Calibri"/>
          <w:szCs w:val="24"/>
          <w:lang w:val="pl"/>
        </w:rPr>
        <w:t xml:space="preserve"> instalacji oświetlenia awaryjnego ewakuacyjnego do wskazanych wytycznych p.poż.</w:t>
      </w:r>
    </w:p>
    <w:p w14:paraId="0B110921" w14:textId="45551107" w:rsidR="007F6DA1" w:rsidRPr="00D1455D" w:rsidRDefault="007F6DA1" w:rsidP="00502F46">
      <w:pPr>
        <w:pStyle w:val="Akapitzlist"/>
        <w:tabs>
          <w:tab w:val="left" w:pos="2118"/>
        </w:tabs>
        <w:suppressAutoHyphens w:val="0"/>
        <w:ind w:left="709" w:hanging="426"/>
        <w:jc w:val="both"/>
        <w:rPr>
          <w:rFonts w:eastAsia="Calibri"/>
          <w:szCs w:val="24"/>
          <w:lang w:val="pl"/>
        </w:rPr>
      </w:pPr>
      <w:r w:rsidRPr="00D1455D">
        <w:rPr>
          <w:rFonts w:eastAsia="Calibri"/>
          <w:szCs w:val="24"/>
          <w:lang w:val="pl"/>
        </w:rPr>
        <w:t>6)</w:t>
      </w:r>
      <w:r w:rsidRPr="00D1455D">
        <w:rPr>
          <w:rFonts w:eastAsia="Calibri"/>
          <w:szCs w:val="24"/>
          <w:lang w:val="pl"/>
        </w:rPr>
        <w:tab/>
        <w:t>Montaż</w:t>
      </w:r>
      <w:r w:rsidR="00B707FD" w:rsidRPr="00D1455D">
        <w:rPr>
          <w:rFonts w:eastAsia="Calibri"/>
          <w:szCs w:val="24"/>
          <w:lang w:val="pl"/>
        </w:rPr>
        <w:t>u</w:t>
      </w:r>
      <w:r w:rsidRPr="00D1455D">
        <w:rPr>
          <w:rFonts w:eastAsia="Calibri"/>
          <w:szCs w:val="24"/>
          <w:lang w:val="pl"/>
        </w:rPr>
        <w:t xml:space="preserve"> wyłączników przeciwpożarowych w obiektach.</w:t>
      </w:r>
    </w:p>
    <w:p w14:paraId="2797EB11" w14:textId="6BCBA676" w:rsidR="007F6DA1" w:rsidRPr="00D1455D" w:rsidRDefault="003C73DD" w:rsidP="00502F46">
      <w:pPr>
        <w:pStyle w:val="Akapitzlist"/>
        <w:tabs>
          <w:tab w:val="left" w:pos="2118"/>
        </w:tabs>
        <w:suppressAutoHyphens w:val="0"/>
        <w:ind w:left="709" w:hanging="426"/>
        <w:jc w:val="both"/>
        <w:rPr>
          <w:rFonts w:eastAsia="Calibri"/>
          <w:szCs w:val="24"/>
          <w:lang w:val="pl"/>
        </w:rPr>
      </w:pPr>
      <w:r w:rsidRPr="00D1455D">
        <w:rPr>
          <w:rFonts w:eastAsia="Calibri"/>
          <w:szCs w:val="24"/>
          <w:lang w:val="pl"/>
        </w:rPr>
        <w:t>7)</w:t>
      </w:r>
      <w:r w:rsidRPr="00D1455D">
        <w:rPr>
          <w:rFonts w:eastAsia="Calibri"/>
          <w:szCs w:val="24"/>
          <w:lang w:val="pl"/>
        </w:rPr>
        <w:tab/>
      </w:r>
      <w:r w:rsidR="007F6DA1" w:rsidRPr="00D1455D">
        <w:rPr>
          <w:rFonts w:eastAsia="Calibri"/>
          <w:szCs w:val="24"/>
          <w:lang w:val="pl"/>
        </w:rPr>
        <w:t>Dostosowani</w:t>
      </w:r>
      <w:r w:rsidR="00B707FD" w:rsidRPr="00D1455D">
        <w:rPr>
          <w:rFonts w:eastAsia="Calibri"/>
          <w:szCs w:val="24"/>
          <w:lang w:val="pl"/>
        </w:rPr>
        <w:t>a</w:t>
      </w:r>
      <w:r w:rsidR="007F6DA1" w:rsidRPr="00D1455D">
        <w:rPr>
          <w:rFonts w:eastAsia="Calibri"/>
          <w:szCs w:val="24"/>
          <w:lang w:val="pl"/>
        </w:rPr>
        <w:t xml:space="preserve"> wind dla ekip ratunkowych.</w:t>
      </w:r>
    </w:p>
    <w:p w14:paraId="0A21A7DF" w14:textId="0EAA36D2"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8)</w:t>
      </w:r>
      <w:r w:rsidRPr="00D1455D">
        <w:rPr>
          <w:rFonts w:eastAsia="Calibri"/>
          <w:szCs w:val="24"/>
          <w:lang w:val="pl"/>
        </w:rPr>
        <w:tab/>
      </w:r>
      <w:r w:rsidR="007F6DA1" w:rsidRPr="00D1455D">
        <w:rPr>
          <w:rFonts w:eastAsia="Calibri"/>
          <w:szCs w:val="24"/>
          <w:lang w:val="pl"/>
        </w:rPr>
        <w:t>Wymian</w:t>
      </w:r>
      <w:r w:rsidR="00B707FD" w:rsidRPr="00D1455D">
        <w:rPr>
          <w:rFonts w:eastAsia="Calibri"/>
          <w:szCs w:val="24"/>
          <w:lang w:val="pl"/>
        </w:rPr>
        <w:t>y</w:t>
      </w:r>
      <w:r w:rsidR="007F6DA1" w:rsidRPr="00D1455D">
        <w:rPr>
          <w:rFonts w:eastAsia="Calibri"/>
          <w:szCs w:val="24"/>
          <w:lang w:val="pl"/>
        </w:rPr>
        <w:t xml:space="preserve"> oraz montaż</w:t>
      </w:r>
      <w:r w:rsidR="00B707FD" w:rsidRPr="00D1455D">
        <w:rPr>
          <w:rFonts w:eastAsia="Calibri"/>
          <w:szCs w:val="24"/>
          <w:lang w:val="pl"/>
        </w:rPr>
        <w:t>u</w:t>
      </w:r>
      <w:r w:rsidR="007F6DA1" w:rsidRPr="00D1455D">
        <w:rPr>
          <w:rFonts w:eastAsia="Calibri"/>
          <w:szCs w:val="24"/>
          <w:lang w:val="pl"/>
        </w:rPr>
        <w:t xml:space="preserve"> nowej stolarki okiennej i drzwiowej, w tym o odporności pożarowej.</w:t>
      </w:r>
    </w:p>
    <w:p w14:paraId="4831CE6F" w14:textId="0136C913"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9)</w:t>
      </w:r>
      <w:r w:rsidRPr="00D1455D">
        <w:rPr>
          <w:rFonts w:eastAsia="Calibri"/>
          <w:szCs w:val="24"/>
          <w:lang w:val="pl"/>
        </w:rPr>
        <w:tab/>
      </w:r>
      <w:r w:rsidR="007F6DA1" w:rsidRPr="00D1455D">
        <w:rPr>
          <w:rFonts w:eastAsia="Calibri"/>
          <w:szCs w:val="24"/>
          <w:lang w:val="pl"/>
        </w:rPr>
        <w:t>Poszerzeni</w:t>
      </w:r>
      <w:r w:rsidR="00B707FD" w:rsidRPr="00D1455D">
        <w:rPr>
          <w:rFonts w:eastAsia="Calibri"/>
          <w:szCs w:val="24"/>
          <w:lang w:val="pl"/>
        </w:rPr>
        <w:t>a</w:t>
      </w:r>
      <w:r w:rsidR="007F6DA1" w:rsidRPr="00D1455D">
        <w:rPr>
          <w:rFonts w:eastAsia="Calibri"/>
          <w:szCs w:val="24"/>
          <w:lang w:val="pl"/>
        </w:rPr>
        <w:t xml:space="preserve"> otworów drzwiowych.</w:t>
      </w:r>
    </w:p>
    <w:p w14:paraId="39C9498C" w14:textId="1DFA5081"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10)</w:t>
      </w:r>
      <w:r w:rsidRPr="00D1455D">
        <w:rPr>
          <w:rFonts w:eastAsia="Calibri"/>
          <w:szCs w:val="24"/>
          <w:lang w:val="pl"/>
        </w:rPr>
        <w:tab/>
      </w:r>
      <w:r w:rsidR="007F6DA1" w:rsidRPr="00D1455D">
        <w:rPr>
          <w:rFonts w:eastAsia="Calibri"/>
          <w:szCs w:val="24"/>
          <w:lang w:val="pl"/>
        </w:rPr>
        <w:t>Dostosowani</w:t>
      </w:r>
      <w:r w:rsidR="00B707FD" w:rsidRPr="00D1455D">
        <w:rPr>
          <w:rFonts w:eastAsia="Calibri"/>
          <w:szCs w:val="24"/>
          <w:lang w:val="pl"/>
        </w:rPr>
        <w:t>a</w:t>
      </w:r>
      <w:r w:rsidR="007F6DA1" w:rsidRPr="00D1455D">
        <w:rPr>
          <w:rFonts w:eastAsia="Calibri"/>
          <w:szCs w:val="24"/>
          <w:lang w:val="pl"/>
        </w:rPr>
        <w:t xml:space="preserve"> ścian wewnętrznych do wymaganej odporności pożarowej.</w:t>
      </w:r>
    </w:p>
    <w:p w14:paraId="7A1755CD" w14:textId="04B8411A"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11)</w:t>
      </w:r>
      <w:r w:rsidRPr="00D1455D">
        <w:rPr>
          <w:rFonts w:eastAsia="Calibri"/>
          <w:szCs w:val="24"/>
          <w:lang w:val="pl"/>
        </w:rPr>
        <w:tab/>
      </w:r>
      <w:r w:rsidR="007F6DA1" w:rsidRPr="00D1455D">
        <w:rPr>
          <w:rFonts w:eastAsia="Calibri"/>
          <w:szCs w:val="24"/>
          <w:lang w:val="pl"/>
        </w:rPr>
        <w:t>Montaż</w:t>
      </w:r>
      <w:r w:rsidR="00B707FD" w:rsidRPr="00D1455D">
        <w:rPr>
          <w:rFonts w:eastAsia="Calibri"/>
          <w:szCs w:val="24"/>
          <w:lang w:val="pl"/>
        </w:rPr>
        <w:t>u</w:t>
      </w:r>
      <w:r w:rsidR="007F6DA1" w:rsidRPr="00D1455D">
        <w:rPr>
          <w:rFonts w:eastAsia="Calibri"/>
          <w:szCs w:val="24"/>
          <w:lang w:val="pl"/>
        </w:rPr>
        <w:t xml:space="preserve"> klap p.poż. połączonych z systemem SSP na przewodach wentylacji </w:t>
      </w:r>
      <w:r w:rsidR="003C2DE3">
        <w:rPr>
          <w:rFonts w:eastAsia="Calibri"/>
          <w:szCs w:val="24"/>
          <w:lang w:val="pl"/>
        </w:rPr>
        <w:br/>
      </w:r>
      <w:r w:rsidR="007F6DA1" w:rsidRPr="00D1455D">
        <w:rPr>
          <w:rFonts w:eastAsia="Calibri"/>
          <w:szCs w:val="24"/>
          <w:lang w:val="pl"/>
        </w:rPr>
        <w:t>w miejscach przejść przez przegrody będące granicami stref pożarowych.</w:t>
      </w:r>
    </w:p>
    <w:p w14:paraId="6C43806C" w14:textId="1665C9E6"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12)</w:t>
      </w:r>
      <w:r w:rsidRPr="00D1455D">
        <w:rPr>
          <w:rFonts w:eastAsia="Calibri"/>
          <w:szCs w:val="24"/>
          <w:lang w:val="pl"/>
        </w:rPr>
        <w:tab/>
      </w:r>
      <w:r w:rsidR="007F6DA1" w:rsidRPr="00D1455D">
        <w:rPr>
          <w:rFonts w:eastAsia="Calibri"/>
          <w:szCs w:val="24"/>
          <w:lang w:val="pl"/>
        </w:rPr>
        <w:t>Zabezpieczeni</w:t>
      </w:r>
      <w:r w:rsidR="00B707FD" w:rsidRPr="00D1455D">
        <w:rPr>
          <w:rFonts w:eastAsia="Calibri"/>
          <w:szCs w:val="24"/>
          <w:lang w:val="pl"/>
        </w:rPr>
        <w:t>a</w:t>
      </w:r>
      <w:r w:rsidR="007F6DA1" w:rsidRPr="00D1455D">
        <w:rPr>
          <w:rFonts w:eastAsia="Calibri"/>
          <w:szCs w:val="24"/>
          <w:lang w:val="pl"/>
        </w:rPr>
        <w:t xml:space="preserve"> ogniochronne przejść instalacyjnych przez przegrody p.poż.</w:t>
      </w:r>
    </w:p>
    <w:p w14:paraId="74A29F40" w14:textId="456A0712" w:rsidR="007F6DA1" w:rsidRPr="00D1455D" w:rsidRDefault="003C73DD" w:rsidP="0075368F">
      <w:pPr>
        <w:pStyle w:val="Akapitzlist"/>
        <w:tabs>
          <w:tab w:val="left" w:pos="2118"/>
        </w:tabs>
        <w:suppressAutoHyphens w:val="0"/>
        <w:ind w:left="709" w:hanging="425"/>
        <w:jc w:val="both"/>
        <w:rPr>
          <w:rFonts w:eastAsia="Calibri"/>
          <w:szCs w:val="24"/>
          <w:lang w:val="pl"/>
        </w:rPr>
      </w:pPr>
      <w:r w:rsidRPr="00D1455D">
        <w:rPr>
          <w:rFonts w:eastAsia="Calibri"/>
          <w:szCs w:val="24"/>
          <w:lang w:val="pl"/>
        </w:rPr>
        <w:t>13)</w:t>
      </w:r>
      <w:r w:rsidRPr="00D1455D">
        <w:rPr>
          <w:rFonts w:eastAsia="Calibri"/>
          <w:szCs w:val="24"/>
          <w:lang w:val="pl"/>
        </w:rPr>
        <w:tab/>
      </w:r>
      <w:r w:rsidR="007F6DA1" w:rsidRPr="00D1455D">
        <w:rPr>
          <w:rFonts w:eastAsia="Calibri"/>
          <w:szCs w:val="24"/>
          <w:lang w:val="pl"/>
        </w:rPr>
        <w:t>Przebudow</w:t>
      </w:r>
      <w:r w:rsidR="00B707FD" w:rsidRPr="00D1455D">
        <w:rPr>
          <w:rFonts w:eastAsia="Calibri"/>
          <w:szCs w:val="24"/>
          <w:lang w:val="pl"/>
        </w:rPr>
        <w:t>y</w:t>
      </w:r>
      <w:r w:rsidR="007F6DA1" w:rsidRPr="00D1455D">
        <w:rPr>
          <w:rFonts w:eastAsia="Calibri"/>
          <w:szCs w:val="24"/>
          <w:lang w:val="pl"/>
        </w:rPr>
        <w:t xml:space="preserve"> części drogi pożarowej</w:t>
      </w:r>
      <w:r w:rsidR="00282A64">
        <w:rPr>
          <w:rFonts w:eastAsia="Calibri"/>
          <w:szCs w:val="24"/>
          <w:lang w:val="pl"/>
        </w:rPr>
        <w:t xml:space="preserve"> wraz z terenem p</w:t>
      </w:r>
      <w:r w:rsidR="00283920">
        <w:rPr>
          <w:rFonts w:eastAsia="Calibri"/>
          <w:szCs w:val="24"/>
          <w:lang w:val="pl"/>
        </w:rPr>
        <w:t>owierzchni utwardzonych przylegających do budynku A1, A1a i A3 od strony północnej.</w:t>
      </w:r>
    </w:p>
    <w:p w14:paraId="1EABC33F" w14:textId="77777777" w:rsidR="003C73DD" w:rsidRPr="00D1455D" w:rsidRDefault="003C73DD" w:rsidP="0075368F">
      <w:pPr>
        <w:ind w:leftChars="236" w:left="3396" w:hanging="2830"/>
        <w:jc w:val="both"/>
        <w:rPr>
          <w:rFonts w:eastAsia="Calibri"/>
          <w:szCs w:val="24"/>
        </w:rPr>
      </w:pPr>
    </w:p>
    <w:p w14:paraId="5923E85A" w14:textId="49D04AC3" w:rsidR="003C73DD" w:rsidRPr="00D1455D" w:rsidRDefault="003C73DD" w:rsidP="0075368F">
      <w:pPr>
        <w:ind w:leftChars="59" w:left="851" w:hanging="709"/>
        <w:jc w:val="both"/>
        <w:rPr>
          <w:rFonts w:eastAsia="Calibri"/>
          <w:szCs w:val="24"/>
        </w:rPr>
      </w:pPr>
      <w:r w:rsidRPr="00D1455D">
        <w:rPr>
          <w:rFonts w:eastAsia="Calibri"/>
          <w:szCs w:val="24"/>
        </w:rPr>
        <w:t xml:space="preserve">3.  Szczegółowy spis dokumentów bazowych niezbędnych w procesie przygotowania   opracowania projektowego  </w:t>
      </w:r>
      <w:r w:rsidR="002800BC">
        <w:rPr>
          <w:rFonts w:eastAsia="Calibri"/>
          <w:szCs w:val="24"/>
        </w:rPr>
        <w:t xml:space="preserve">przedstawia </w:t>
      </w:r>
      <w:r w:rsidRPr="00D1455D">
        <w:rPr>
          <w:rFonts w:eastAsia="Calibri"/>
          <w:szCs w:val="24"/>
        </w:rPr>
        <w:t>poniższ</w:t>
      </w:r>
      <w:r w:rsidR="002800BC">
        <w:rPr>
          <w:rFonts w:eastAsia="Calibri"/>
          <w:szCs w:val="24"/>
        </w:rPr>
        <w:t>a</w:t>
      </w:r>
      <w:r w:rsidRPr="00D1455D">
        <w:rPr>
          <w:rFonts w:eastAsia="Calibri"/>
          <w:szCs w:val="24"/>
        </w:rPr>
        <w:t xml:space="preserve"> tabel</w:t>
      </w:r>
      <w:r w:rsidR="002800BC">
        <w:rPr>
          <w:rFonts w:eastAsia="Calibri"/>
          <w:szCs w:val="24"/>
        </w:rPr>
        <w:t>a</w:t>
      </w:r>
      <w:r w:rsidRPr="00D1455D">
        <w:rPr>
          <w:rFonts w:eastAsia="Calibri"/>
          <w:szCs w:val="24"/>
        </w:rPr>
        <w:t>:</w:t>
      </w:r>
    </w:p>
    <w:p w14:paraId="51959E16" w14:textId="77777777" w:rsidR="003C73DD" w:rsidRPr="00D1455D" w:rsidRDefault="003C73DD" w:rsidP="00502F46">
      <w:pPr>
        <w:tabs>
          <w:tab w:val="left" w:pos="2826"/>
        </w:tabs>
        <w:ind w:left="426"/>
        <w:jc w:val="both"/>
        <w:rPr>
          <w:szCs w:val="24"/>
          <w:lang w:val="pl"/>
        </w:rPr>
      </w:pPr>
    </w:p>
    <w:tbl>
      <w:tblPr>
        <w:tblStyle w:val="Tabela-Siatka"/>
        <w:tblW w:w="0" w:type="auto"/>
        <w:tblInd w:w="1540" w:type="dxa"/>
        <w:tblLook w:val="04A0" w:firstRow="1" w:lastRow="0" w:firstColumn="1" w:lastColumn="0" w:noHBand="0" w:noVBand="1"/>
      </w:tblPr>
      <w:tblGrid>
        <w:gridCol w:w="703"/>
        <w:gridCol w:w="6257"/>
      </w:tblGrid>
      <w:tr w:rsidR="00D1455D" w:rsidRPr="00D1455D" w14:paraId="55157B22" w14:textId="77777777" w:rsidTr="00E35438">
        <w:trPr>
          <w:trHeight w:val="506"/>
        </w:trPr>
        <w:tc>
          <w:tcPr>
            <w:tcW w:w="703" w:type="dxa"/>
            <w:vAlign w:val="center"/>
          </w:tcPr>
          <w:p w14:paraId="73DE8037" w14:textId="77777777" w:rsidR="003C73DD" w:rsidRPr="00D1455D" w:rsidRDefault="003C73DD" w:rsidP="00E35438">
            <w:pPr>
              <w:tabs>
                <w:tab w:val="left" w:pos="2826"/>
              </w:tabs>
              <w:jc w:val="center"/>
              <w:rPr>
                <w:rFonts w:eastAsia="Times New Roman"/>
                <w:b/>
                <w:sz w:val="22"/>
                <w:szCs w:val="22"/>
                <w:lang w:val="pl"/>
              </w:rPr>
            </w:pPr>
            <w:r w:rsidRPr="00D1455D">
              <w:rPr>
                <w:rFonts w:eastAsia="Times New Roman"/>
                <w:b/>
                <w:sz w:val="22"/>
                <w:szCs w:val="22"/>
                <w:lang w:val="pl"/>
              </w:rPr>
              <w:t>L.p.</w:t>
            </w:r>
          </w:p>
        </w:tc>
        <w:tc>
          <w:tcPr>
            <w:tcW w:w="6257" w:type="dxa"/>
            <w:vAlign w:val="center"/>
          </w:tcPr>
          <w:p w14:paraId="39E9B019" w14:textId="77777777" w:rsidR="003C73DD" w:rsidRPr="00D1455D" w:rsidRDefault="003C73DD" w:rsidP="00E35438">
            <w:pPr>
              <w:tabs>
                <w:tab w:val="left" w:pos="2826"/>
              </w:tabs>
              <w:jc w:val="center"/>
              <w:rPr>
                <w:rFonts w:eastAsia="Times New Roman"/>
                <w:b/>
                <w:sz w:val="22"/>
                <w:szCs w:val="22"/>
                <w:lang w:val="pl"/>
              </w:rPr>
            </w:pPr>
            <w:r w:rsidRPr="00D1455D">
              <w:rPr>
                <w:rFonts w:eastAsia="Times New Roman"/>
                <w:b/>
                <w:sz w:val="22"/>
                <w:szCs w:val="22"/>
                <w:lang w:val="pl"/>
              </w:rPr>
              <w:t>Nazwa</w:t>
            </w:r>
          </w:p>
        </w:tc>
      </w:tr>
      <w:tr w:rsidR="00D1455D" w:rsidRPr="00D1455D" w14:paraId="5E3BA2E6" w14:textId="77777777" w:rsidTr="00E35438">
        <w:trPr>
          <w:trHeight w:val="506"/>
        </w:trPr>
        <w:tc>
          <w:tcPr>
            <w:tcW w:w="703" w:type="dxa"/>
            <w:vAlign w:val="center"/>
          </w:tcPr>
          <w:p w14:paraId="3421AF34" w14:textId="77777777" w:rsidR="003C73DD" w:rsidRPr="00D1455D" w:rsidRDefault="003C73DD" w:rsidP="00E35438">
            <w:pPr>
              <w:tabs>
                <w:tab w:val="left" w:pos="2826"/>
              </w:tabs>
              <w:jc w:val="center"/>
              <w:rPr>
                <w:rFonts w:eastAsia="Times New Roman"/>
                <w:sz w:val="22"/>
                <w:szCs w:val="22"/>
                <w:lang w:val="pl"/>
              </w:rPr>
            </w:pPr>
            <w:r w:rsidRPr="00D1455D">
              <w:rPr>
                <w:rFonts w:eastAsia="Times New Roman"/>
                <w:sz w:val="22"/>
                <w:szCs w:val="22"/>
                <w:lang w:val="pl"/>
              </w:rPr>
              <w:t>1.</w:t>
            </w:r>
          </w:p>
        </w:tc>
        <w:tc>
          <w:tcPr>
            <w:tcW w:w="6257" w:type="dxa"/>
            <w:vAlign w:val="center"/>
          </w:tcPr>
          <w:p w14:paraId="0B4B2E4B" w14:textId="77777777" w:rsidR="003C73DD" w:rsidRPr="00D1455D" w:rsidRDefault="003C73DD" w:rsidP="00E35438">
            <w:pPr>
              <w:tabs>
                <w:tab w:val="left" w:pos="2826"/>
              </w:tabs>
              <w:rPr>
                <w:rFonts w:eastAsia="Times New Roman"/>
                <w:sz w:val="22"/>
                <w:szCs w:val="22"/>
                <w:lang w:val="pl"/>
              </w:rPr>
            </w:pPr>
            <w:r w:rsidRPr="00D1455D">
              <w:rPr>
                <w:rFonts w:eastAsia="Times New Roman"/>
                <w:sz w:val="22"/>
                <w:szCs w:val="22"/>
                <w:lang w:val="pl"/>
              </w:rPr>
              <w:t>Inwentaryzacja budowlana</w:t>
            </w:r>
          </w:p>
        </w:tc>
      </w:tr>
      <w:tr w:rsidR="00D1455D" w:rsidRPr="00D1455D" w14:paraId="35DF0AE0" w14:textId="77777777" w:rsidTr="00E35438">
        <w:trPr>
          <w:trHeight w:val="506"/>
        </w:trPr>
        <w:tc>
          <w:tcPr>
            <w:tcW w:w="703" w:type="dxa"/>
            <w:vAlign w:val="center"/>
          </w:tcPr>
          <w:p w14:paraId="30E53F7A" w14:textId="77777777" w:rsidR="003C73DD" w:rsidRPr="00D1455D" w:rsidRDefault="003C73DD" w:rsidP="00E35438">
            <w:pPr>
              <w:tabs>
                <w:tab w:val="left" w:pos="2826"/>
              </w:tabs>
              <w:jc w:val="center"/>
              <w:rPr>
                <w:rFonts w:eastAsia="Times New Roman"/>
                <w:sz w:val="22"/>
                <w:szCs w:val="22"/>
                <w:lang w:val="pl"/>
              </w:rPr>
            </w:pPr>
            <w:r w:rsidRPr="00D1455D">
              <w:rPr>
                <w:rFonts w:eastAsia="Times New Roman"/>
                <w:sz w:val="22"/>
                <w:szCs w:val="22"/>
                <w:lang w:val="pl"/>
              </w:rPr>
              <w:t>2.</w:t>
            </w:r>
          </w:p>
        </w:tc>
        <w:tc>
          <w:tcPr>
            <w:tcW w:w="6257" w:type="dxa"/>
            <w:vAlign w:val="center"/>
          </w:tcPr>
          <w:p w14:paraId="65C0F0B4" w14:textId="3F66B0BD" w:rsidR="003C73DD" w:rsidRPr="00D1455D" w:rsidRDefault="003C73DD" w:rsidP="00DF4D7C">
            <w:pPr>
              <w:suppressAutoHyphens w:val="0"/>
              <w:autoSpaceDE w:val="0"/>
              <w:autoSpaceDN w:val="0"/>
              <w:adjustRightInd w:val="0"/>
              <w:rPr>
                <w:rFonts w:eastAsia="Times New Roman"/>
                <w:sz w:val="22"/>
                <w:szCs w:val="22"/>
                <w:lang w:val="pl"/>
              </w:rPr>
            </w:pPr>
            <w:r w:rsidRPr="00D1455D">
              <w:rPr>
                <w:rFonts w:eastAsia="Times New Roman"/>
                <w:sz w:val="22"/>
                <w:szCs w:val="22"/>
                <w:lang w:val="pl"/>
              </w:rPr>
              <w:t xml:space="preserve">Ekspertyza techniczna </w:t>
            </w:r>
            <w:r w:rsidR="00615980" w:rsidRPr="00DF4D7C">
              <w:rPr>
                <w:sz w:val="22"/>
                <w:szCs w:val="22"/>
                <w:lang w:val="pl"/>
              </w:rPr>
              <w:t>określająca wymagania ze względu na warunki</w:t>
            </w:r>
            <w:r w:rsidR="00615980">
              <w:rPr>
                <w:rFonts w:eastAsia="Times New Roman"/>
                <w:sz w:val="22"/>
                <w:szCs w:val="22"/>
                <w:lang w:val="pl"/>
              </w:rPr>
              <w:t xml:space="preserve"> </w:t>
            </w:r>
            <w:r w:rsidR="00615980" w:rsidRPr="00DF4D7C">
              <w:rPr>
                <w:sz w:val="22"/>
                <w:szCs w:val="22"/>
                <w:lang w:val="pl"/>
              </w:rPr>
              <w:t>bezpieczeństwa pożarowego dla</w:t>
            </w:r>
            <w:r w:rsidR="00615980">
              <w:rPr>
                <w:rFonts w:eastAsia="Times New Roman"/>
                <w:sz w:val="22"/>
                <w:szCs w:val="22"/>
                <w:lang w:val="pl"/>
              </w:rPr>
              <w:t xml:space="preserve"> </w:t>
            </w:r>
            <w:r w:rsidR="00615980" w:rsidRPr="00DF4D7C">
              <w:rPr>
                <w:sz w:val="22"/>
                <w:szCs w:val="22"/>
                <w:lang w:val="pl"/>
              </w:rPr>
              <w:t>Kompleksu budynków dydaktycznych Politechniki Poznańskiej</w:t>
            </w:r>
            <w:r w:rsidR="00615980">
              <w:rPr>
                <w:rFonts w:eastAsia="Times New Roman"/>
                <w:sz w:val="22"/>
                <w:szCs w:val="22"/>
                <w:lang w:val="pl"/>
              </w:rPr>
              <w:t xml:space="preserve"> </w:t>
            </w:r>
            <w:r w:rsidR="00615980" w:rsidRPr="00DF4D7C">
              <w:rPr>
                <w:sz w:val="22"/>
                <w:szCs w:val="22"/>
                <w:lang w:val="pl"/>
              </w:rPr>
              <w:t>obejmujący: Budynek Wydziału Budowy Maszyn i Zarządzania</w:t>
            </w:r>
            <w:r w:rsidR="00615980">
              <w:rPr>
                <w:rFonts w:eastAsia="Times New Roman"/>
                <w:sz w:val="22"/>
                <w:szCs w:val="22"/>
                <w:lang w:val="pl"/>
              </w:rPr>
              <w:t xml:space="preserve"> </w:t>
            </w:r>
            <w:r w:rsidR="00615980" w:rsidRPr="00DF4D7C">
              <w:rPr>
                <w:sz w:val="22"/>
                <w:szCs w:val="22"/>
                <w:lang w:val="pl"/>
              </w:rPr>
              <w:t>A-1, Budynek Wydziału Elektrycznego A-3 oraz „Łącznik”</w:t>
            </w:r>
            <w:r w:rsidR="00615980">
              <w:rPr>
                <w:rFonts w:eastAsia="Times New Roman"/>
                <w:sz w:val="22"/>
                <w:szCs w:val="22"/>
                <w:lang w:val="pl"/>
              </w:rPr>
              <w:t xml:space="preserve"> </w:t>
            </w:r>
            <w:r w:rsidR="00615980" w:rsidRPr="00DF4D7C">
              <w:rPr>
                <w:sz w:val="22"/>
                <w:szCs w:val="22"/>
                <w:lang w:val="pl"/>
              </w:rPr>
              <w:t>ul. Piotrowo 3 i 3a, 61-139 Poznań</w:t>
            </w:r>
            <w:r w:rsidR="00283920">
              <w:rPr>
                <w:rFonts w:eastAsia="Times New Roman"/>
                <w:sz w:val="22"/>
                <w:szCs w:val="22"/>
                <w:lang w:val="pl"/>
              </w:rPr>
              <w:t>, autorstwa inż. Feliksa Grzelki oraz doc. dr inż. Romana Żywicy, luty 2022 r.</w:t>
            </w:r>
          </w:p>
        </w:tc>
      </w:tr>
      <w:tr w:rsidR="00D1455D" w:rsidRPr="00D1455D" w14:paraId="5C17586F" w14:textId="77777777" w:rsidTr="00E35438">
        <w:trPr>
          <w:trHeight w:val="506"/>
        </w:trPr>
        <w:tc>
          <w:tcPr>
            <w:tcW w:w="703" w:type="dxa"/>
            <w:vAlign w:val="center"/>
          </w:tcPr>
          <w:p w14:paraId="48B0F2EA" w14:textId="77777777" w:rsidR="003C73DD" w:rsidRPr="00D1455D" w:rsidRDefault="003C73DD" w:rsidP="00E35438">
            <w:pPr>
              <w:tabs>
                <w:tab w:val="left" w:pos="2826"/>
              </w:tabs>
              <w:jc w:val="center"/>
              <w:rPr>
                <w:rFonts w:eastAsia="Times New Roman"/>
                <w:sz w:val="22"/>
                <w:szCs w:val="22"/>
                <w:lang w:val="pl"/>
              </w:rPr>
            </w:pPr>
            <w:r w:rsidRPr="00D1455D">
              <w:rPr>
                <w:rFonts w:eastAsia="Times New Roman"/>
                <w:sz w:val="22"/>
                <w:szCs w:val="22"/>
                <w:lang w:val="pl"/>
              </w:rPr>
              <w:t>3.</w:t>
            </w:r>
          </w:p>
        </w:tc>
        <w:tc>
          <w:tcPr>
            <w:tcW w:w="6257" w:type="dxa"/>
            <w:vAlign w:val="center"/>
          </w:tcPr>
          <w:p w14:paraId="4763D60C" w14:textId="165CA866" w:rsidR="003C73DD" w:rsidRPr="00D1455D" w:rsidRDefault="003C73DD" w:rsidP="00E35438">
            <w:pPr>
              <w:tabs>
                <w:tab w:val="left" w:pos="2826"/>
              </w:tabs>
              <w:rPr>
                <w:rFonts w:eastAsia="Times New Roman"/>
                <w:sz w:val="22"/>
                <w:szCs w:val="22"/>
                <w:lang w:val="pl"/>
              </w:rPr>
            </w:pPr>
            <w:r w:rsidRPr="00D1455D">
              <w:rPr>
                <w:rFonts w:eastAsia="Times New Roman"/>
                <w:sz w:val="22"/>
                <w:szCs w:val="22"/>
                <w:lang w:val="pl"/>
              </w:rPr>
              <w:t>Postanowienie Wielkopolskiego Komendanta Wojewódzkiego Państwowej Straży Pożarnej – WZ.52840.52.1.2022.DK</w:t>
            </w:r>
            <w:r w:rsidR="00283920">
              <w:rPr>
                <w:rFonts w:eastAsia="Times New Roman"/>
                <w:sz w:val="22"/>
                <w:szCs w:val="22"/>
                <w:lang w:val="pl"/>
              </w:rPr>
              <w:t xml:space="preserve"> z dnia 29.03.2022 r.</w:t>
            </w:r>
          </w:p>
        </w:tc>
      </w:tr>
      <w:tr w:rsidR="00D1455D" w:rsidRPr="00D1455D" w14:paraId="5D25D8C3" w14:textId="77777777" w:rsidTr="00E35438">
        <w:trPr>
          <w:trHeight w:val="506"/>
        </w:trPr>
        <w:tc>
          <w:tcPr>
            <w:tcW w:w="703" w:type="dxa"/>
            <w:vAlign w:val="center"/>
          </w:tcPr>
          <w:p w14:paraId="06A87E82" w14:textId="77777777" w:rsidR="003C73DD" w:rsidRPr="00D1455D" w:rsidRDefault="003C73DD" w:rsidP="00E35438">
            <w:pPr>
              <w:tabs>
                <w:tab w:val="left" w:pos="2826"/>
              </w:tabs>
              <w:jc w:val="center"/>
              <w:rPr>
                <w:rFonts w:eastAsia="Times New Roman"/>
                <w:sz w:val="22"/>
                <w:szCs w:val="22"/>
                <w:lang w:val="pl"/>
              </w:rPr>
            </w:pPr>
            <w:r w:rsidRPr="00D1455D">
              <w:rPr>
                <w:rFonts w:eastAsia="Times New Roman"/>
                <w:sz w:val="22"/>
                <w:szCs w:val="22"/>
                <w:lang w:val="pl"/>
              </w:rPr>
              <w:t>4.</w:t>
            </w:r>
          </w:p>
        </w:tc>
        <w:tc>
          <w:tcPr>
            <w:tcW w:w="6257" w:type="dxa"/>
            <w:vAlign w:val="center"/>
          </w:tcPr>
          <w:p w14:paraId="0909EF16" w14:textId="33568593" w:rsidR="003C73DD" w:rsidRPr="00D1455D" w:rsidRDefault="003C73DD" w:rsidP="00E35438">
            <w:pPr>
              <w:tabs>
                <w:tab w:val="left" w:pos="2826"/>
              </w:tabs>
              <w:rPr>
                <w:rFonts w:eastAsia="Times New Roman"/>
                <w:sz w:val="22"/>
                <w:szCs w:val="22"/>
                <w:lang w:val="pl"/>
              </w:rPr>
            </w:pPr>
            <w:r w:rsidRPr="00D1455D">
              <w:rPr>
                <w:rFonts w:eastAsia="Times New Roman"/>
                <w:sz w:val="22"/>
                <w:szCs w:val="22"/>
                <w:lang w:val="pl"/>
              </w:rPr>
              <w:t>Postanowienie Wielkopolskiego Komendanta Wojewódzkiego Państwowej Straży Pożarnej – WZ.52840.52.2.2022.DK</w:t>
            </w:r>
            <w:r w:rsidR="00283920">
              <w:rPr>
                <w:rFonts w:eastAsia="Times New Roman"/>
                <w:sz w:val="22"/>
                <w:szCs w:val="22"/>
                <w:lang w:val="pl"/>
              </w:rPr>
              <w:t xml:space="preserve"> z dnia 29.03.2022 r.</w:t>
            </w:r>
          </w:p>
        </w:tc>
      </w:tr>
      <w:tr w:rsidR="003C73DD" w:rsidRPr="00D1455D" w14:paraId="624A68F9" w14:textId="77777777" w:rsidTr="00E35438">
        <w:trPr>
          <w:trHeight w:val="506"/>
        </w:trPr>
        <w:tc>
          <w:tcPr>
            <w:tcW w:w="703" w:type="dxa"/>
            <w:vAlign w:val="center"/>
          </w:tcPr>
          <w:p w14:paraId="0FF98C68" w14:textId="77777777" w:rsidR="003C73DD" w:rsidRPr="00D1455D" w:rsidRDefault="003C73DD" w:rsidP="00E35438">
            <w:pPr>
              <w:tabs>
                <w:tab w:val="left" w:pos="2826"/>
              </w:tabs>
              <w:jc w:val="center"/>
              <w:rPr>
                <w:rFonts w:eastAsia="Times New Roman"/>
                <w:sz w:val="22"/>
                <w:szCs w:val="22"/>
                <w:lang w:val="pl"/>
              </w:rPr>
            </w:pPr>
            <w:r w:rsidRPr="00D1455D">
              <w:rPr>
                <w:rFonts w:eastAsia="Times New Roman"/>
                <w:sz w:val="22"/>
                <w:szCs w:val="22"/>
                <w:lang w:val="pl"/>
              </w:rPr>
              <w:t>5.</w:t>
            </w:r>
          </w:p>
        </w:tc>
        <w:tc>
          <w:tcPr>
            <w:tcW w:w="6257" w:type="dxa"/>
            <w:vAlign w:val="center"/>
          </w:tcPr>
          <w:p w14:paraId="738C23E8" w14:textId="421AB9F4" w:rsidR="003C73DD" w:rsidRPr="00D1455D" w:rsidRDefault="003C73DD" w:rsidP="00E35438">
            <w:pPr>
              <w:tabs>
                <w:tab w:val="left" w:pos="2826"/>
              </w:tabs>
              <w:rPr>
                <w:rFonts w:eastAsia="Times New Roman"/>
                <w:sz w:val="22"/>
                <w:szCs w:val="22"/>
                <w:lang w:val="pl"/>
              </w:rPr>
            </w:pPr>
            <w:r w:rsidRPr="00D1455D">
              <w:rPr>
                <w:rFonts w:eastAsia="Times New Roman"/>
                <w:sz w:val="22"/>
                <w:szCs w:val="22"/>
                <w:lang w:val="pl"/>
              </w:rPr>
              <w:t>Postanowienie Wielkopolskiego Komendanta Wojewódzkiego Państwowej Straży Pożarnej – WZ.52840.52.3.2022.DK</w:t>
            </w:r>
            <w:r w:rsidR="00283920">
              <w:rPr>
                <w:rFonts w:eastAsia="Times New Roman"/>
                <w:sz w:val="22"/>
                <w:szCs w:val="22"/>
                <w:lang w:val="pl"/>
              </w:rPr>
              <w:t xml:space="preserve"> z dnia 29.03.2022 r.</w:t>
            </w:r>
          </w:p>
        </w:tc>
      </w:tr>
    </w:tbl>
    <w:p w14:paraId="21EDD333" w14:textId="77777777" w:rsidR="003C73DD" w:rsidRPr="00D1455D" w:rsidRDefault="003C73DD" w:rsidP="003C73DD">
      <w:pPr>
        <w:tabs>
          <w:tab w:val="left" w:pos="2826"/>
        </w:tabs>
        <w:ind w:left="426"/>
        <w:rPr>
          <w:szCs w:val="24"/>
        </w:rPr>
      </w:pPr>
    </w:p>
    <w:p w14:paraId="79FB5C41" w14:textId="3A2B15BD" w:rsidR="003C73DD" w:rsidRPr="00D1455D" w:rsidRDefault="003C73DD" w:rsidP="00502F46">
      <w:pPr>
        <w:tabs>
          <w:tab w:val="left" w:pos="2826"/>
        </w:tabs>
        <w:ind w:left="426" w:hanging="284"/>
        <w:jc w:val="both"/>
        <w:rPr>
          <w:szCs w:val="24"/>
          <w:u w:val="single"/>
          <w:lang w:val="pl"/>
        </w:rPr>
      </w:pPr>
      <w:r w:rsidRPr="00D1455D">
        <w:rPr>
          <w:szCs w:val="24"/>
        </w:rPr>
        <w:t>4.</w:t>
      </w:r>
      <w:r w:rsidRPr="00D1455D">
        <w:rPr>
          <w:szCs w:val="24"/>
          <w:u w:val="single"/>
          <w:lang w:val="pl"/>
        </w:rPr>
        <w:t xml:space="preserve"> </w:t>
      </w:r>
      <w:r w:rsidRPr="00D1455D">
        <w:rPr>
          <w:szCs w:val="24"/>
          <w:lang w:val="pl"/>
        </w:rPr>
        <w:t>Zakres przedmiotu zamówienia, tj. wykonanie dokumentacji projektowej z zakresu zabezpieczeń pożarowych obejmuje</w:t>
      </w:r>
      <w:r w:rsidRPr="00D1455D">
        <w:rPr>
          <w:szCs w:val="24"/>
          <w:u w:val="single"/>
          <w:lang w:val="pl"/>
        </w:rPr>
        <w:t>:</w:t>
      </w:r>
    </w:p>
    <w:p w14:paraId="3B0F2087" w14:textId="77777777"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projekt budowlany – w ilości 5 </w:t>
      </w:r>
      <w:proofErr w:type="spellStart"/>
      <w:r w:rsidRPr="00D1455D">
        <w:rPr>
          <w:szCs w:val="24"/>
          <w:lang w:val="pl"/>
        </w:rPr>
        <w:t>kpl</w:t>
      </w:r>
      <w:proofErr w:type="spellEnd"/>
      <w:r w:rsidRPr="00D1455D">
        <w:rPr>
          <w:szCs w:val="24"/>
          <w:lang w:val="pl"/>
        </w:rPr>
        <w:t>.</w:t>
      </w:r>
    </w:p>
    <w:p w14:paraId="4E5FAFA3" w14:textId="77777777"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projekt techniczny – w ilości 5 </w:t>
      </w:r>
      <w:proofErr w:type="spellStart"/>
      <w:r w:rsidRPr="00D1455D">
        <w:rPr>
          <w:szCs w:val="24"/>
          <w:lang w:val="pl"/>
        </w:rPr>
        <w:t>kpl</w:t>
      </w:r>
      <w:proofErr w:type="spellEnd"/>
      <w:r w:rsidRPr="00D1455D">
        <w:rPr>
          <w:szCs w:val="24"/>
          <w:lang w:val="pl"/>
        </w:rPr>
        <w:t>.</w:t>
      </w:r>
    </w:p>
    <w:p w14:paraId="47E1DCD3" w14:textId="77777777"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projekt wykonawczy – w ilości 5 </w:t>
      </w:r>
      <w:proofErr w:type="spellStart"/>
      <w:r w:rsidRPr="00D1455D">
        <w:rPr>
          <w:szCs w:val="24"/>
          <w:lang w:val="pl"/>
        </w:rPr>
        <w:t>kpl</w:t>
      </w:r>
      <w:proofErr w:type="spellEnd"/>
      <w:r w:rsidRPr="00D1455D">
        <w:rPr>
          <w:szCs w:val="24"/>
          <w:lang w:val="pl"/>
        </w:rPr>
        <w:t>.</w:t>
      </w:r>
    </w:p>
    <w:p w14:paraId="3EE177F9" w14:textId="77777777"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kosztorys inwestorski – w ilości 3 </w:t>
      </w:r>
      <w:proofErr w:type="spellStart"/>
      <w:r w:rsidRPr="00D1455D">
        <w:rPr>
          <w:szCs w:val="24"/>
          <w:lang w:val="pl"/>
        </w:rPr>
        <w:t>kpl</w:t>
      </w:r>
      <w:proofErr w:type="spellEnd"/>
      <w:r w:rsidRPr="00D1455D">
        <w:rPr>
          <w:szCs w:val="24"/>
          <w:lang w:val="pl"/>
        </w:rPr>
        <w:t>.</w:t>
      </w:r>
    </w:p>
    <w:p w14:paraId="6AC465D1" w14:textId="77777777"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przedmiar robót – w ilości 3 </w:t>
      </w:r>
      <w:proofErr w:type="spellStart"/>
      <w:r w:rsidRPr="00D1455D">
        <w:rPr>
          <w:szCs w:val="24"/>
          <w:lang w:val="pl"/>
        </w:rPr>
        <w:t>kpl</w:t>
      </w:r>
      <w:proofErr w:type="spellEnd"/>
      <w:r w:rsidRPr="00D1455D">
        <w:rPr>
          <w:szCs w:val="24"/>
          <w:lang w:val="pl"/>
        </w:rPr>
        <w:t>.</w:t>
      </w:r>
    </w:p>
    <w:p w14:paraId="0B830561" w14:textId="36A27CC5" w:rsidR="003C73DD" w:rsidRPr="00D1455D" w:rsidRDefault="003C73DD" w:rsidP="0075368F">
      <w:pPr>
        <w:pStyle w:val="Akapitzlist"/>
        <w:numPr>
          <w:ilvl w:val="0"/>
          <w:numId w:val="40"/>
        </w:numPr>
        <w:tabs>
          <w:tab w:val="left" w:pos="2118"/>
        </w:tabs>
        <w:suppressAutoHyphens w:val="0"/>
        <w:ind w:left="1276"/>
        <w:jc w:val="both"/>
        <w:rPr>
          <w:szCs w:val="24"/>
          <w:lang w:val="pl"/>
        </w:rPr>
      </w:pPr>
      <w:r w:rsidRPr="00D1455D">
        <w:rPr>
          <w:szCs w:val="24"/>
          <w:lang w:val="pl"/>
        </w:rPr>
        <w:t xml:space="preserve">specyfikację techniczną wykonania i odbioru robót </w:t>
      </w:r>
      <w:r w:rsidR="002A1A16">
        <w:rPr>
          <w:szCs w:val="24"/>
          <w:lang w:val="pl"/>
        </w:rPr>
        <w:t>(</w:t>
      </w:r>
      <w:proofErr w:type="spellStart"/>
      <w:r w:rsidR="002A1A16" w:rsidRPr="00D1455D">
        <w:rPr>
          <w:szCs w:val="24"/>
        </w:rPr>
        <w:t>STWiOR</w:t>
      </w:r>
      <w:proofErr w:type="spellEnd"/>
      <w:r w:rsidR="002A1A16">
        <w:rPr>
          <w:szCs w:val="24"/>
        </w:rPr>
        <w:t xml:space="preserve">) </w:t>
      </w:r>
      <w:r w:rsidRPr="00D1455D">
        <w:rPr>
          <w:szCs w:val="24"/>
          <w:lang w:val="pl"/>
        </w:rPr>
        <w:t xml:space="preserve">– w ilości 3 </w:t>
      </w:r>
      <w:proofErr w:type="spellStart"/>
      <w:r w:rsidRPr="00D1455D">
        <w:rPr>
          <w:szCs w:val="24"/>
          <w:lang w:val="pl"/>
        </w:rPr>
        <w:t>kpl</w:t>
      </w:r>
      <w:proofErr w:type="spellEnd"/>
      <w:r w:rsidRPr="00D1455D">
        <w:rPr>
          <w:szCs w:val="24"/>
          <w:lang w:val="pl"/>
        </w:rPr>
        <w:t>.</w:t>
      </w:r>
    </w:p>
    <w:p w14:paraId="7FE3A75F" w14:textId="5D66CD80" w:rsidR="003C73DD" w:rsidRDefault="003C73DD" w:rsidP="00502F46">
      <w:pPr>
        <w:tabs>
          <w:tab w:val="left" w:pos="1398"/>
        </w:tabs>
        <w:ind w:left="426" w:hanging="66"/>
        <w:jc w:val="both"/>
        <w:rPr>
          <w:szCs w:val="24"/>
          <w:lang w:val="pl"/>
        </w:rPr>
      </w:pPr>
      <w:r w:rsidRPr="00D1455D">
        <w:rPr>
          <w:szCs w:val="24"/>
          <w:lang w:val="pl"/>
        </w:rPr>
        <w:lastRenderedPageBreak/>
        <w:t xml:space="preserve">Opracowania projektowe należy przekazać Zamawiającemu w wersji papierowej w ilości jak wyżej oraz elektronicznej w formacie pdf i w formacie edytowalnym np. </w:t>
      </w:r>
      <w:proofErr w:type="spellStart"/>
      <w:r w:rsidRPr="00D1455D">
        <w:rPr>
          <w:szCs w:val="24"/>
          <w:lang w:val="pl"/>
        </w:rPr>
        <w:t>docx</w:t>
      </w:r>
      <w:proofErr w:type="spellEnd"/>
      <w:r w:rsidRPr="00D1455D">
        <w:rPr>
          <w:szCs w:val="24"/>
          <w:lang w:val="pl"/>
        </w:rPr>
        <w:t xml:space="preserve">, </w:t>
      </w:r>
      <w:proofErr w:type="spellStart"/>
      <w:r w:rsidRPr="00D1455D">
        <w:rPr>
          <w:szCs w:val="24"/>
          <w:lang w:val="pl"/>
        </w:rPr>
        <w:t>dwg</w:t>
      </w:r>
      <w:proofErr w:type="spellEnd"/>
      <w:r w:rsidRPr="00D1455D">
        <w:rPr>
          <w:szCs w:val="24"/>
          <w:lang w:val="pl"/>
        </w:rPr>
        <w:t>, zapisanej na dysku typu pendrive.</w:t>
      </w:r>
    </w:p>
    <w:p w14:paraId="4BE68C47" w14:textId="77777777" w:rsidR="006C73AE" w:rsidRDefault="006C73AE" w:rsidP="00502F46">
      <w:pPr>
        <w:tabs>
          <w:tab w:val="left" w:pos="1398"/>
        </w:tabs>
        <w:ind w:left="426" w:hanging="66"/>
        <w:jc w:val="both"/>
        <w:rPr>
          <w:szCs w:val="24"/>
          <w:lang w:val="pl"/>
        </w:rPr>
      </w:pPr>
    </w:p>
    <w:p w14:paraId="6C3AC3E4" w14:textId="77777777" w:rsidR="006C0034" w:rsidRPr="006C0034" w:rsidRDefault="006C0034" w:rsidP="006C0034">
      <w:pPr>
        <w:tabs>
          <w:tab w:val="left" w:pos="57"/>
        </w:tabs>
        <w:spacing w:after="60" w:line="276" w:lineRule="auto"/>
        <w:ind w:left="360" w:hanging="360"/>
        <w:jc w:val="both"/>
        <w:outlineLvl w:val="0"/>
        <w:rPr>
          <w:szCs w:val="24"/>
        </w:rPr>
      </w:pPr>
      <w:r w:rsidRPr="006C0034">
        <w:rPr>
          <w:szCs w:val="24"/>
          <w:lang w:val="pl"/>
        </w:rPr>
        <w:t xml:space="preserve">5. </w:t>
      </w:r>
      <w:r w:rsidRPr="006C0034">
        <w:rPr>
          <w:szCs w:val="24"/>
        </w:rPr>
        <w:t>Zgodnie z art. 441 ustawy Prawo zamówień publicznych Zamawiający przy realizacji przedmiotu zamówienia przewiduje wykorzystanie prawa opcji.</w:t>
      </w:r>
    </w:p>
    <w:p w14:paraId="7AE16D86" w14:textId="7B67009A" w:rsidR="0094163E" w:rsidRDefault="006C0034" w:rsidP="006C0034">
      <w:pPr>
        <w:pStyle w:val="Akapitzlist"/>
        <w:spacing w:after="60" w:line="276" w:lineRule="auto"/>
        <w:ind w:left="425"/>
        <w:jc w:val="both"/>
        <w:outlineLvl w:val="0"/>
        <w:rPr>
          <w:color w:val="000000"/>
          <w:szCs w:val="24"/>
          <w:lang w:val="pl"/>
        </w:rPr>
      </w:pPr>
      <w:r>
        <w:rPr>
          <w:szCs w:val="24"/>
        </w:rPr>
        <w:t>Zamówienie opcjonalne</w:t>
      </w:r>
      <w:r w:rsidR="0094163E">
        <w:rPr>
          <w:szCs w:val="24"/>
        </w:rPr>
        <w:t xml:space="preserve"> 1</w:t>
      </w:r>
      <w:r w:rsidR="006C73AE">
        <w:t xml:space="preserve">: </w:t>
      </w:r>
      <w:r w:rsidR="006C73AE">
        <w:rPr>
          <w:color w:val="000000"/>
          <w:szCs w:val="24"/>
          <w:lang w:val="pl"/>
        </w:rPr>
        <w:t xml:space="preserve">Kompletna dokumentacja projektowa dla budynku </w:t>
      </w:r>
      <w:r w:rsidR="0094163E">
        <w:rPr>
          <w:color w:val="000000"/>
          <w:szCs w:val="24"/>
          <w:lang w:val="pl"/>
        </w:rPr>
        <w:t>A1</w:t>
      </w:r>
      <w:r w:rsidR="006C73AE">
        <w:rPr>
          <w:color w:val="000000"/>
          <w:szCs w:val="24"/>
          <w:lang w:val="pl"/>
        </w:rPr>
        <w:t>,</w:t>
      </w:r>
    </w:p>
    <w:p w14:paraId="542714B4" w14:textId="13561CE8" w:rsidR="006C0034" w:rsidRDefault="0094163E" w:rsidP="006C0034">
      <w:pPr>
        <w:pStyle w:val="Akapitzlist"/>
        <w:spacing w:after="60" w:line="276" w:lineRule="auto"/>
        <w:ind w:left="425"/>
        <w:jc w:val="both"/>
        <w:outlineLvl w:val="0"/>
        <w:rPr>
          <w:szCs w:val="24"/>
        </w:rPr>
      </w:pPr>
      <w:r>
        <w:rPr>
          <w:szCs w:val="24"/>
        </w:rPr>
        <w:t>Zamówienie opcjonalne 2</w:t>
      </w:r>
      <w:r w:rsidR="006C73AE">
        <w:rPr>
          <w:color w:val="000000"/>
          <w:szCs w:val="24"/>
          <w:lang w:val="pl"/>
        </w:rPr>
        <w:t xml:space="preserve"> Kompletna dokumentacja projektowa dla budynku </w:t>
      </w:r>
      <w:r w:rsidR="00502F46">
        <w:rPr>
          <w:color w:val="000000"/>
          <w:szCs w:val="24"/>
          <w:lang w:val="pl"/>
        </w:rPr>
        <w:t>A1a</w:t>
      </w:r>
    </w:p>
    <w:p w14:paraId="7A52210B" w14:textId="77777777" w:rsidR="006C0034" w:rsidRDefault="006C0034" w:rsidP="006C0034">
      <w:pPr>
        <w:pStyle w:val="Akapitzlist"/>
        <w:numPr>
          <w:ilvl w:val="0"/>
          <w:numId w:val="43"/>
        </w:numPr>
        <w:tabs>
          <w:tab w:val="left" w:pos="57"/>
        </w:tabs>
        <w:spacing w:after="60" w:line="276" w:lineRule="auto"/>
        <w:jc w:val="both"/>
        <w:outlineLvl w:val="0"/>
        <w:rPr>
          <w:szCs w:val="24"/>
        </w:rPr>
      </w:pPr>
      <w:r>
        <w:rPr>
          <w:szCs w:val="24"/>
        </w:rPr>
        <w:t xml:space="preserve">Zamawiający nie jest zobowiązany do zlecenia robót objętych przedmiotem Opcji, a Wykonawcy nie służy roszczenie o ich zlecenie. </w:t>
      </w:r>
    </w:p>
    <w:p w14:paraId="3BCA932A" w14:textId="26C5FA77" w:rsidR="006C0034" w:rsidRPr="001117DA" w:rsidRDefault="006C0034" w:rsidP="006C0034">
      <w:pPr>
        <w:pStyle w:val="Akapitzlist"/>
        <w:numPr>
          <w:ilvl w:val="0"/>
          <w:numId w:val="43"/>
        </w:numPr>
        <w:tabs>
          <w:tab w:val="left" w:pos="57"/>
        </w:tabs>
        <w:spacing w:after="60" w:line="276" w:lineRule="auto"/>
        <w:jc w:val="both"/>
        <w:outlineLvl w:val="0"/>
        <w:rPr>
          <w:strike/>
          <w:szCs w:val="24"/>
        </w:rPr>
      </w:pPr>
      <w:r>
        <w:rPr>
          <w:szCs w:val="24"/>
        </w:rPr>
        <w:t xml:space="preserve">Zamawiający przewiduje realizację zamówienia w ramach zamówienia opcjonalnego w </w:t>
      </w:r>
      <w:r w:rsidRPr="001117DA">
        <w:rPr>
          <w:szCs w:val="24"/>
        </w:rPr>
        <w:t>przypadku posiadania wystarczających środków do zrealizowania zamówienia opcjonalnego</w:t>
      </w:r>
      <w:r w:rsidR="0055552A" w:rsidRPr="001117DA">
        <w:rPr>
          <w:strike/>
          <w:szCs w:val="24"/>
        </w:rPr>
        <w:t xml:space="preserve"> </w:t>
      </w:r>
      <w:r w:rsidR="002C4B8E" w:rsidRPr="001117DA">
        <w:rPr>
          <w:szCs w:val="24"/>
        </w:rPr>
        <w:t>w całości lub w części.</w:t>
      </w:r>
    </w:p>
    <w:p w14:paraId="7284345A" w14:textId="7F226780" w:rsidR="004C304E" w:rsidRPr="001117DA" w:rsidRDefault="004C304E" w:rsidP="006C0034">
      <w:pPr>
        <w:pStyle w:val="Akapitzlist"/>
        <w:numPr>
          <w:ilvl w:val="0"/>
          <w:numId w:val="43"/>
        </w:numPr>
        <w:tabs>
          <w:tab w:val="left" w:pos="57"/>
        </w:tabs>
        <w:spacing w:after="60" w:line="276" w:lineRule="auto"/>
        <w:jc w:val="both"/>
        <w:outlineLvl w:val="0"/>
        <w:rPr>
          <w:strike/>
          <w:szCs w:val="24"/>
        </w:rPr>
      </w:pPr>
      <w:r w:rsidRPr="001117DA">
        <w:t>Zamawiający podejmie decyzję o skorzystaniu z prawa opcji w terminie 4 miesięcy od dnia zawarcia umowy</w:t>
      </w:r>
    </w:p>
    <w:p w14:paraId="657C88F3" w14:textId="10562943" w:rsidR="006C0034" w:rsidRPr="006C73AE" w:rsidRDefault="006C0034" w:rsidP="006C0034">
      <w:pPr>
        <w:pStyle w:val="Akapitzlist"/>
        <w:numPr>
          <w:ilvl w:val="0"/>
          <w:numId w:val="43"/>
        </w:numPr>
        <w:tabs>
          <w:tab w:val="left" w:pos="57"/>
        </w:tabs>
        <w:spacing w:after="60" w:line="276" w:lineRule="auto"/>
        <w:jc w:val="both"/>
        <w:outlineLvl w:val="0"/>
        <w:rPr>
          <w:szCs w:val="24"/>
        </w:rPr>
      </w:pPr>
      <w:r w:rsidRPr="006C73AE">
        <w:rPr>
          <w:szCs w:val="24"/>
        </w:rPr>
        <w:t>Realizacja zamówienia w zakresie objętym prawem opcji odbywać się będzie na podstawie zlecenia Zamawiającego, przekazanego Wykonawcy w formie pisemnej lub na adres e-mail</w:t>
      </w:r>
      <w:r w:rsidR="006C73AE" w:rsidRPr="006C73AE">
        <w:rPr>
          <w:szCs w:val="24"/>
        </w:rPr>
        <w:t xml:space="preserve"> wskazany w § 1</w:t>
      </w:r>
      <w:r w:rsidR="00B761E5">
        <w:rPr>
          <w:szCs w:val="24"/>
        </w:rPr>
        <w:t>3</w:t>
      </w:r>
    </w:p>
    <w:p w14:paraId="42D592AB" w14:textId="77777777" w:rsidR="006C0034" w:rsidRPr="00D1455D" w:rsidRDefault="006C0034" w:rsidP="003C73DD">
      <w:pPr>
        <w:tabs>
          <w:tab w:val="left" w:pos="1398"/>
        </w:tabs>
        <w:ind w:left="426" w:hanging="66"/>
        <w:rPr>
          <w:szCs w:val="24"/>
          <w:lang w:val="pl"/>
        </w:rPr>
      </w:pPr>
    </w:p>
    <w:p w14:paraId="5BB8D10A" w14:textId="77777777" w:rsidR="00724D24" w:rsidRPr="00D1455D" w:rsidRDefault="00724D24">
      <w:pPr>
        <w:keepNext/>
        <w:numPr>
          <w:ilvl w:val="0"/>
          <w:numId w:val="15"/>
        </w:numPr>
        <w:tabs>
          <w:tab w:val="left" w:pos="0"/>
        </w:tabs>
        <w:spacing w:after="60" w:line="276" w:lineRule="auto"/>
        <w:ind w:left="0" w:hanging="11"/>
        <w:jc w:val="center"/>
        <w:rPr>
          <w:b/>
          <w:szCs w:val="24"/>
        </w:rPr>
      </w:pPr>
    </w:p>
    <w:p w14:paraId="7788ED57" w14:textId="04AEA5AD" w:rsidR="004034FA" w:rsidRPr="00D1455D" w:rsidRDefault="004034FA" w:rsidP="004034FA">
      <w:pPr>
        <w:spacing w:after="60" w:line="276" w:lineRule="auto"/>
        <w:ind w:left="357" w:hanging="357"/>
        <w:jc w:val="both"/>
        <w:rPr>
          <w:szCs w:val="24"/>
          <w:lang w:eastAsia="pl-PL"/>
        </w:rPr>
      </w:pPr>
      <w:r w:rsidRPr="00D1455D">
        <w:rPr>
          <w:szCs w:val="24"/>
          <w:lang w:eastAsia="pl-PL"/>
        </w:rPr>
        <w:t>1.</w:t>
      </w:r>
      <w:r w:rsidRPr="00D1455D">
        <w:rPr>
          <w:szCs w:val="24"/>
          <w:lang w:eastAsia="pl-PL"/>
        </w:rPr>
        <w:tab/>
        <w:t>Wykonawca wykona przedmiot niniejszej umowy w terminie wskazanym w § 3 ust. 1 niniejszej umowy, na własny koszt i ryzyko.</w:t>
      </w:r>
    </w:p>
    <w:p w14:paraId="5B060E20" w14:textId="714D7AC8" w:rsidR="004034FA" w:rsidRPr="00D1455D" w:rsidRDefault="004034FA" w:rsidP="004034FA">
      <w:pPr>
        <w:spacing w:after="60" w:line="276" w:lineRule="auto"/>
        <w:ind w:left="357" w:hanging="357"/>
        <w:jc w:val="both"/>
        <w:rPr>
          <w:szCs w:val="24"/>
          <w:lang w:eastAsia="pl-PL"/>
        </w:rPr>
      </w:pPr>
      <w:r w:rsidRPr="00D1455D">
        <w:rPr>
          <w:szCs w:val="24"/>
          <w:lang w:eastAsia="pl-PL"/>
        </w:rPr>
        <w:t>2.</w:t>
      </w:r>
      <w:r w:rsidRPr="00D1455D">
        <w:rPr>
          <w:szCs w:val="24"/>
          <w:lang w:eastAsia="pl-PL"/>
        </w:rPr>
        <w:tab/>
        <w:t>Wykonawca zobowiązuje się do wykonania niniejszej umowy z należytą starannością, przy uwzględnieniu profesjonalnego charakteru prowadzonej działalności.</w:t>
      </w:r>
    </w:p>
    <w:p w14:paraId="1258D4A5" w14:textId="51ACB21A" w:rsidR="004034FA" w:rsidRPr="00D1455D" w:rsidRDefault="004034FA" w:rsidP="004034FA">
      <w:pPr>
        <w:spacing w:after="60" w:line="276" w:lineRule="auto"/>
        <w:ind w:left="357" w:hanging="357"/>
        <w:jc w:val="both"/>
        <w:rPr>
          <w:szCs w:val="24"/>
          <w:lang w:eastAsia="pl-PL"/>
        </w:rPr>
      </w:pPr>
      <w:r w:rsidRPr="00D1455D">
        <w:rPr>
          <w:szCs w:val="24"/>
          <w:lang w:eastAsia="pl-PL"/>
        </w:rPr>
        <w:t>3.</w:t>
      </w:r>
      <w:r w:rsidRPr="00D1455D">
        <w:rPr>
          <w:szCs w:val="24"/>
          <w:lang w:eastAsia="pl-PL"/>
        </w:rPr>
        <w:tab/>
        <w:t>Zakres zobowiązania Wykonawcy jest tożsamy z ofertą złożoną w postępowaniu o udzielenie zamówienia publicznego i warunkami tego postępowania. Wykonawca oświadcza, że oferta przez niego złożona obejmuje pełny zakres przedmiotu umowy uwzględniony w SWZ.</w:t>
      </w:r>
    </w:p>
    <w:p w14:paraId="74E26A72" w14:textId="3729644B" w:rsidR="004034FA" w:rsidRPr="00D1455D" w:rsidRDefault="004034FA" w:rsidP="004034FA">
      <w:pPr>
        <w:spacing w:after="60" w:line="276" w:lineRule="auto"/>
        <w:ind w:left="357" w:hanging="357"/>
        <w:jc w:val="both"/>
        <w:rPr>
          <w:szCs w:val="24"/>
          <w:lang w:eastAsia="pl-PL"/>
        </w:rPr>
      </w:pPr>
      <w:r w:rsidRPr="00D1455D">
        <w:rPr>
          <w:szCs w:val="24"/>
          <w:lang w:eastAsia="pl-PL"/>
        </w:rPr>
        <w:t>4.</w:t>
      </w:r>
      <w:r w:rsidRPr="00D1455D">
        <w:rPr>
          <w:szCs w:val="24"/>
          <w:lang w:eastAsia="pl-PL"/>
        </w:rPr>
        <w:tab/>
        <w:t>Wykonawca w czasie wykonywania obowiązków wynikających z niniejszej umowy oraz poza tym czasem będzie unikał prowadzenia jakichkolwiek działań mających negatywny wpływ na interesy lub dobre imię Zamawiającego.</w:t>
      </w:r>
    </w:p>
    <w:p w14:paraId="2D1A9392" w14:textId="6545CC03" w:rsidR="004034FA" w:rsidRPr="00D1455D" w:rsidRDefault="004034FA" w:rsidP="004034FA">
      <w:pPr>
        <w:spacing w:after="60" w:line="276" w:lineRule="auto"/>
        <w:ind w:left="357" w:hanging="357"/>
        <w:jc w:val="both"/>
        <w:rPr>
          <w:szCs w:val="24"/>
          <w:lang w:eastAsia="pl-PL"/>
        </w:rPr>
      </w:pPr>
      <w:r w:rsidRPr="00D1455D">
        <w:rPr>
          <w:szCs w:val="24"/>
          <w:lang w:eastAsia="pl-PL"/>
        </w:rPr>
        <w:t>5.</w:t>
      </w:r>
      <w:r w:rsidRPr="00D1455D">
        <w:rPr>
          <w:szCs w:val="24"/>
          <w:lang w:eastAsia="pl-PL"/>
        </w:rPr>
        <w:tab/>
        <w:t>Wykonawca, w przypadku zatrudnienia podwykonawców, ponosi odpowiedzialność za niewykonanie lub nienależyte wykonanie przedmiotu umowy, leżące po stronie podwykonawców. Wykonawca ponosi odpowiedzialność za działania lub zaniechania podwykonawcy jak za swoje własne i jest zobowiązany solidarnie z podwykonawcą do naprawienia szkody wyrządzonej Zamawiającemu.</w:t>
      </w:r>
    </w:p>
    <w:p w14:paraId="41513649" w14:textId="77777777" w:rsidR="002274B6" w:rsidRPr="00D1455D" w:rsidRDefault="002274B6" w:rsidP="002274B6">
      <w:pPr>
        <w:spacing w:after="60" w:line="276" w:lineRule="auto"/>
        <w:jc w:val="center"/>
        <w:rPr>
          <w:b/>
          <w:szCs w:val="24"/>
        </w:rPr>
      </w:pPr>
    </w:p>
    <w:p w14:paraId="710D2D85" w14:textId="2EEFD1D2" w:rsidR="002274B6" w:rsidRPr="00D1455D" w:rsidRDefault="002274B6" w:rsidP="002274B6">
      <w:pPr>
        <w:spacing w:after="60" w:line="276" w:lineRule="auto"/>
        <w:jc w:val="center"/>
        <w:rPr>
          <w:b/>
          <w:szCs w:val="24"/>
        </w:rPr>
      </w:pPr>
      <w:r w:rsidRPr="00D1455D">
        <w:rPr>
          <w:b/>
          <w:szCs w:val="24"/>
        </w:rPr>
        <w:t>§ 3</w:t>
      </w:r>
    </w:p>
    <w:p w14:paraId="0BDA5AEB" w14:textId="216D9792" w:rsidR="002274B6" w:rsidRPr="00D1455D" w:rsidRDefault="00973564" w:rsidP="00D85988">
      <w:pPr>
        <w:suppressAutoHyphens w:val="0"/>
        <w:autoSpaceDE w:val="0"/>
        <w:autoSpaceDN w:val="0"/>
        <w:adjustRightInd w:val="0"/>
        <w:spacing w:after="60" w:line="276" w:lineRule="auto"/>
        <w:ind w:left="360"/>
        <w:jc w:val="both"/>
        <w:rPr>
          <w:szCs w:val="24"/>
        </w:rPr>
      </w:pPr>
      <w:r>
        <w:t>Termin realizacji zamówienia podstawowego wynosi 8 miesięcy od dnia podpisania umowy. Termin realizacji każdego z zamówień objętego prawem opcji wynosi 8 miesięcy od dnia przekazania Wykonawcy zlecenia realizacji</w:t>
      </w:r>
      <w:r w:rsidR="00474906">
        <w:t>, o których mowa w § 1 ust. 8</w:t>
      </w:r>
      <w:r>
        <w:t xml:space="preserve">. </w:t>
      </w:r>
    </w:p>
    <w:p w14:paraId="6C148B42" w14:textId="77777777" w:rsidR="001117DA" w:rsidRDefault="001117DA" w:rsidP="002274B6">
      <w:pPr>
        <w:spacing w:after="60" w:line="276" w:lineRule="auto"/>
        <w:jc w:val="center"/>
        <w:rPr>
          <w:b/>
          <w:szCs w:val="24"/>
        </w:rPr>
      </w:pPr>
    </w:p>
    <w:p w14:paraId="52DEB25A" w14:textId="045C82DA" w:rsidR="002274B6" w:rsidRPr="00D1455D" w:rsidRDefault="002274B6" w:rsidP="002274B6">
      <w:pPr>
        <w:spacing w:after="60" w:line="276" w:lineRule="auto"/>
        <w:jc w:val="center"/>
        <w:rPr>
          <w:b/>
          <w:szCs w:val="24"/>
        </w:rPr>
      </w:pPr>
      <w:r w:rsidRPr="00D1455D">
        <w:rPr>
          <w:b/>
          <w:szCs w:val="24"/>
        </w:rPr>
        <w:lastRenderedPageBreak/>
        <w:t>§ 4</w:t>
      </w:r>
    </w:p>
    <w:p w14:paraId="446CFD63" w14:textId="77777777" w:rsidR="002274B6" w:rsidRPr="00D1455D" w:rsidRDefault="002274B6" w:rsidP="00F67E05">
      <w:pPr>
        <w:numPr>
          <w:ilvl w:val="0"/>
          <w:numId w:val="20"/>
        </w:numPr>
        <w:suppressAutoHyphens w:val="0"/>
        <w:spacing w:after="60" w:line="276" w:lineRule="auto"/>
        <w:ind w:left="426" w:hanging="426"/>
        <w:jc w:val="both"/>
        <w:rPr>
          <w:szCs w:val="24"/>
          <w:lang w:val="x-none"/>
        </w:rPr>
      </w:pPr>
      <w:bookmarkStart w:id="0" w:name="_Hlk152061463"/>
      <w:r w:rsidRPr="00D1455D">
        <w:rPr>
          <w:szCs w:val="24"/>
        </w:rPr>
        <w:t>Zamawiający</w:t>
      </w:r>
      <w:r w:rsidRPr="00D1455D">
        <w:rPr>
          <w:szCs w:val="24"/>
          <w:lang w:val="x-none"/>
        </w:rPr>
        <w:t xml:space="preserve"> zapłaci Wykonawcy za wykonanie przedmiotu umowy kwotę w wysokości:</w:t>
      </w:r>
    </w:p>
    <w:bookmarkEnd w:id="0"/>
    <w:p w14:paraId="5FD77A2B" w14:textId="77777777" w:rsidR="00502F46" w:rsidRPr="00502F46" w:rsidRDefault="00502F46" w:rsidP="00502F46">
      <w:pPr>
        <w:pStyle w:val="Akapitzlist"/>
        <w:suppressAutoHyphens w:val="0"/>
        <w:spacing w:after="60" w:line="276" w:lineRule="auto"/>
        <w:jc w:val="both"/>
        <w:rPr>
          <w:szCs w:val="24"/>
        </w:rPr>
      </w:pPr>
      <w:r w:rsidRPr="00502F46">
        <w:rPr>
          <w:szCs w:val="24"/>
        </w:rPr>
        <w:t>1)</w:t>
      </w:r>
      <w:r w:rsidRPr="00502F46">
        <w:rPr>
          <w:szCs w:val="24"/>
        </w:rPr>
        <w:tab/>
      </w:r>
      <w:bookmarkStart w:id="1" w:name="_Hlk158036350"/>
      <w:r w:rsidRPr="00502F46">
        <w:rPr>
          <w:szCs w:val="24"/>
        </w:rPr>
        <w:t xml:space="preserve">Cena netto za wykonanie zamówienia podstawowego: </w:t>
      </w:r>
      <w:bookmarkEnd w:id="1"/>
      <w:r w:rsidRPr="00502F46">
        <w:rPr>
          <w:szCs w:val="24"/>
        </w:rPr>
        <w:t>………………………</w:t>
      </w:r>
    </w:p>
    <w:p w14:paraId="6876B8BB" w14:textId="77777777" w:rsidR="00502F46" w:rsidRPr="00502F46" w:rsidRDefault="00502F46" w:rsidP="00DF4D7C">
      <w:pPr>
        <w:pStyle w:val="Akapitzlist"/>
        <w:spacing w:after="60" w:line="276" w:lineRule="auto"/>
        <w:ind w:left="1418"/>
        <w:jc w:val="both"/>
        <w:rPr>
          <w:szCs w:val="24"/>
        </w:rPr>
      </w:pPr>
      <w:r w:rsidRPr="00502F46">
        <w:rPr>
          <w:szCs w:val="24"/>
        </w:rPr>
        <w:t>netto słownie: ……………………………..</w:t>
      </w:r>
    </w:p>
    <w:p w14:paraId="2D99DA77" w14:textId="51E806C4" w:rsidR="00502F46" w:rsidRPr="00502F46" w:rsidRDefault="00502F46" w:rsidP="00DF4D7C">
      <w:pPr>
        <w:pStyle w:val="Akapitzlist"/>
        <w:suppressAutoHyphens w:val="0"/>
        <w:spacing w:after="60" w:line="276" w:lineRule="auto"/>
        <w:ind w:left="1418" w:firstLine="142"/>
        <w:jc w:val="both"/>
        <w:rPr>
          <w:szCs w:val="24"/>
        </w:rPr>
      </w:pPr>
      <w:r w:rsidRPr="00502F46">
        <w:rPr>
          <w:szCs w:val="24"/>
        </w:rPr>
        <w:t xml:space="preserve">Cena brutto za wykonanie zamówienia podstawowego: </w:t>
      </w:r>
    </w:p>
    <w:p w14:paraId="025EDCBA" w14:textId="77777777" w:rsidR="00502F46" w:rsidRPr="00502F46" w:rsidRDefault="00502F46" w:rsidP="00DF4D7C">
      <w:pPr>
        <w:pStyle w:val="Akapitzlist"/>
        <w:suppressAutoHyphens w:val="0"/>
        <w:spacing w:after="60" w:line="276" w:lineRule="auto"/>
        <w:ind w:left="1418"/>
        <w:jc w:val="both"/>
        <w:rPr>
          <w:b/>
          <w:szCs w:val="24"/>
        </w:rPr>
      </w:pPr>
      <w:r w:rsidRPr="00502F46">
        <w:rPr>
          <w:szCs w:val="24"/>
        </w:rPr>
        <w:t>brutto słownie: ……………………………..</w:t>
      </w:r>
    </w:p>
    <w:p w14:paraId="0C4688B7" w14:textId="4D58762D" w:rsidR="00502F46" w:rsidRPr="00502F46" w:rsidRDefault="00282A64" w:rsidP="00502F46">
      <w:pPr>
        <w:pStyle w:val="Akapitzlist"/>
        <w:suppressAutoHyphens w:val="0"/>
        <w:spacing w:after="60" w:line="276" w:lineRule="auto"/>
        <w:jc w:val="both"/>
        <w:rPr>
          <w:szCs w:val="24"/>
        </w:rPr>
      </w:pPr>
      <w:r>
        <w:rPr>
          <w:szCs w:val="24"/>
        </w:rPr>
        <w:t>2</w:t>
      </w:r>
      <w:r w:rsidR="00502F46" w:rsidRPr="00502F46">
        <w:rPr>
          <w:szCs w:val="24"/>
        </w:rPr>
        <w:t>)</w:t>
      </w:r>
      <w:r w:rsidR="00502F46" w:rsidRPr="00502F46">
        <w:rPr>
          <w:szCs w:val="24"/>
        </w:rPr>
        <w:tab/>
        <w:t xml:space="preserve"> Maksymalna cena netto za wykonanie zamówienia opcjonalnego</w:t>
      </w:r>
      <w:r w:rsidR="008B112C">
        <w:rPr>
          <w:szCs w:val="24"/>
        </w:rPr>
        <w:t xml:space="preserve"> nr 1</w:t>
      </w:r>
      <w:r w:rsidR="00502F46" w:rsidRPr="00502F46">
        <w:rPr>
          <w:szCs w:val="24"/>
        </w:rPr>
        <w:t xml:space="preserve">: </w:t>
      </w:r>
    </w:p>
    <w:p w14:paraId="08F7905B" w14:textId="77777777" w:rsidR="00502F46" w:rsidRPr="00502F46" w:rsidRDefault="00502F46" w:rsidP="00DF4D7C">
      <w:pPr>
        <w:pStyle w:val="Akapitzlist"/>
        <w:suppressAutoHyphens w:val="0"/>
        <w:spacing w:after="60" w:line="276" w:lineRule="auto"/>
        <w:ind w:left="1418"/>
        <w:jc w:val="both"/>
        <w:rPr>
          <w:b/>
          <w:szCs w:val="24"/>
        </w:rPr>
      </w:pPr>
      <w:r w:rsidRPr="00502F46">
        <w:rPr>
          <w:szCs w:val="24"/>
        </w:rPr>
        <w:t>netto słownie: ……………………………..</w:t>
      </w:r>
    </w:p>
    <w:p w14:paraId="1C699C30" w14:textId="55BA888B" w:rsidR="00502F46" w:rsidRPr="009F2368" w:rsidRDefault="00502F46" w:rsidP="00DF4D7C">
      <w:pPr>
        <w:suppressAutoHyphens w:val="0"/>
        <w:spacing w:after="60" w:line="276" w:lineRule="auto"/>
        <w:ind w:left="709" w:firstLine="709"/>
        <w:jc w:val="both"/>
        <w:rPr>
          <w:bCs/>
          <w:szCs w:val="24"/>
        </w:rPr>
      </w:pPr>
      <w:r w:rsidRPr="009F2368">
        <w:rPr>
          <w:bCs/>
          <w:szCs w:val="24"/>
        </w:rPr>
        <w:t>Maksymalna cena brutto za wykonanie zamówienia opcjonalnego</w:t>
      </w:r>
      <w:r w:rsidR="00282A64" w:rsidRPr="009F2368">
        <w:rPr>
          <w:bCs/>
          <w:szCs w:val="24"/>
        </w:rPr>
        <w:t xml:space="preserve"> nr 1</w:t>
      </w:r>
      <w:r w:rsidRPr="009F2368">
        <w:rPr>
          <w:bCs/>
          <w:szCs w:val="24"/>
        </w:rPr>
        <w:t>:</w:t>
      </w:r>
    </w:p>
    <w:p w14:paraId="1A999D4F" w14:textId="7122356F" w:rsidR="00502F46" w:rsidRDefault="00502F46" w:rsidP="00DF4D7C">
      <w:pPr>
        <w:pStyle w:val="Akapitzlist"/>
        <w:suppressAutoHyphens w:val="0"/>
        <w:spacing w:after="60" w:line="276" w:lineRule="auto"/>
        <w:ind w:left="1418"/>
        <w:jc w:val="both"/>
        <w:rPr>
          <w:szCs w:val="24"/>
        </w:rPr>
      </w:pPr>
      <w:r w:rsidRPr="00502F46">
        <w:rPr>
          <w:szCs w:val="24"/>
        </w:rPr>
        <w:t>brutto słownie: ……………………………..</w:t>
      </w:r>
    </w:p>
    <w:p w14:paraId="7BDEF8EC" w14:textId="1026A7E3" w:rsidR="00282A64" w:rsidRPr="00502F46" w:rsidRDefault="00282A64" w:rsidP="00282A64">
      <w:pPr>
        <w:pStyle w:val="Akapitzlist"/>
        <w:suppressAutoHyphens w:val="0"/>
        <w:spacing w:after="60" w:line="276" w:lineRule="auto"/>
        <w:jc w:val="both"/>
        <w:rPr>
          <w:szCs w:val="24"/>
        </w:rPr>
      </w:pPr>
      <w:r>
        <w:rPr>
          <w:szCs w:val="24"/>
        </w:rPr>
        <w:t>3</w:t>
      </w:r>
      <w:r w:rsidRPr="00502F46">
        <w:rPr>
          <w:szCs w:val="24"/>
        </w:rPr>
        <w:t>)</w:t>
      </w:r>
      <w:r w:rsidRPr="00502F46">
        <w:rPr>
          <w:szCs w:val="24"/>
        </w:rPr>
        <w:tab/>
        <w:t xml:space="preserve"> Maksymalna cena netto za wykonanie zamówienia opcjonalnego</w:t>
      </w:r>
      <w:r>
        <w:rPr>
          <w:szCs w:val="24"/>
        </w:rPr>
        <w:t xml:space="preserve"> nr 2</w:t>
      </w:r>
      <w:r w:rsidRPr="00502F46">
        <w:rPr>
          <w:szCs w:val="24"/>
        </w:rPr>
        <w:t xml:space="preserve">: </w:t>
      </w:r>
    </w:p>
    <w:p w14:paraId="34007B8F" w14:textId="77777777" w:rsidR="00282A64" w:rsidRPr="00502F46" w:rsidRDefault="00282A64" w:rsidP="00DF4D7C">
      <w:pPr>
        <w:pStyle w:val="Akapitzlist"/>
        <w:suppressAutoHyphens w:val="0"/>
        <w:spacing w:after="60" w:line="276" w:lineRule="auto"/>
        <w:ind w:left="1418"/>
        <w:jc w:val="both"/>
        <w:rPr>
          <w:b/>
          <w:szCs w:val="24"/>
        </w:rPr>
      </w:pPr>
      <w:r w:rsidRPr="00502F46">
        <w:rPr>
          <w:szCs w:val="24"/>
        </w:rPr>
        <w:t>netto słownie: ……………………………..</w:t>
      </w:r>
    </w:p>
    <w:p w14:paraId="1190E050" w14:textId="772951CF" w:rsidR="00282A64" w:rsidRPr="009F2368" w:rsidRDefault="00282A64" w:rsidP="00DF4D7C">
      <w:pPr>
        <w:suppressAutoHyphens w:val="0"/>
        <w:spacing w:after="60" w:line="276" w:lineRule="auto"/>
        <w:ind w:left="709" w:firstLine="709"/>
        <w:jc w:val="both"/>
        <w:rPr>
          <w:bCs/>
          <w:szCs w:val="24"/>
        </w:rPr>
      </w:pPr>
      <w:r w:rsidRPr="009F2368">
        <w:rPr>
          <w:bCs/>
          <w:szCs w:val="24"/>
        </w:rPr>
        <w:t>Maksymalna cena brutto za wykonanie zamówienia opcjonalnego nr 2:</w:t>
      </w:r>
    </w:p>
    <w:p w14:paraId="7DFA1BD9" w14:textId="77777777" w:rsidR="00282A64" w:rsidRPr="00502F46" w:rsidRDefault="00282A64" w:rsidP="00DF4D7C">
      <w:pPr>
        <w:pStyle w:val="Akapitzlist"/>
        <w:suppressAutoHyphens w:val="0"/>
        <w:spacing w:after="60" w:line="276" w:lineRule="auto"/>
        <w:ind w:left="1418"/>
        <w:jc w:val="both"/>
        <w:rPr>
          <w:b/>
          <w:szCs w:val="24"/>
        </w:rPr>
      </w:pPr>
      <w:r w:rsidRPr="00502F46">
        <w:rPr>
          <w:szCs w:val="24"/>
        </w:rPr>
        <w:t>brutto słownie: ……………………………..</w:t>
      </w:r>
    </w:p>
    <w:p w14:paraId="1234914E" w14:textId="7015216C" w:rsidR="00502F46" w:rsidRPr="00502F46" w:rsidRDefault="00282A64" w:rsidP="00DF4D7C">
      <w:pPr>
        <w:pStyle w:val="Akapitzlist"/>
        <w:suppressAutoHyphens w:val="0"/>
        <w:spacing w:after="60" w:line="276" w:lineRule="auto"/>
        <w:ind w:left="1418" w:hanging="709"/>
        <w:jc w:val="both"/>
        <w:rPr>
          <w:szCs w:val="24"/>
        </w:rPr>
      </w:pPr>
      <w:r>
        <w:rPr>
          <w:szCs w:val="24"/>
        </w:rPr>
        <w:t>4</w:t>
      </w:r>
      <w:r w:rsidR="00502F46" w:rsidRPr="00502F46">
        <w:rPr>
          <w:szCs w:val="24"/>
        </w:rPr>
        <w:t>)</w:t>
      </w:r>
      <w:r w:rsidR="00502F46" w:rsidRPr="00502F46">
        <w:rPr>
          <w:szCs w:val="24"/>
        </w:rPr>
        <w:tab/>
        <w:t xml:space="preserve"> Maksymalna cena netto za całość zamówienia tj. zamówienie podstawowe + zamówienie opcjonalne</w:t>
      </w:r>
      <w:r>
        <w:rPr>
          <w:szCs w:val="24"/>
        </w:rPr>
        <w:t xml:space="preserve"> nr 1 i 2</w:t>
      </w:r>
      <w:r w:rsidR="00502F46" w:rsidRPr="00502F46">
        <w:rPr>
          <w:szCs w:val="24"/>
        </w:rPr>
        <w:t>)</w:t>
      </w:r>
      <w:r w:rsidR="00502F46" w:rsidRPr="00502F46">
        <w:rPr>
          <w:szCs w:val="24"/>
        </w:rPr>
        <w:tab/>
        <w:t>………………………….</w:t>
      </w:r>
    </w:p>
    <w:p w14:paraId="05B71A42" w14:textId="77777777" w:rsidR="00502F46" w:rsidRPr="00502F46" w:rsidRDefault="00502F46" w:rsidP="00DF4D7C">
      <w:pPr>
        <w:pStyle w:val="Akapitzlist"/>
        <w:spacing w:after="60" w:line="276" w:lineRule="auto"/>
        <w:ind w:left="1418"/>
        <w:jc w:val="both"/>
        <w:rPr>
          <w:szCs w:val="24"/>
        </w:rPr>
      </w:pPr>
      <w:r w:rsidRPr="00502F46">
        <w:rPr>
          <w:szCs w:val="24"/>
        </w:rPr>
        <w:t>netto słownie: ……………………………..</w:t>
      </w:r>
    </w:p>
    <w:p w14:paraId="5C76FCF0" w14:textId="75B01FC5" w:rsidR="00502F46" w:rsidRPr="00502F46" w:rsidRDefault="00502F46" w:rsidP="006E03E9">
      <w:pPr>
        <w:pStyle w:val="Akapitzlist"/>
        <w:spacing w:after="60" w:line="276" w:lineRule="auto"/>
        <w:ind w:left="1418"/>
        <w:jc w:val="both"/>
        <w:rPr>
          <w:szCs w:val="24"/>
        </w:rPr>
      </w:pPr>
      <w:r w:rsidRPr="00502F46">
        <w:rPr>
          <w:szCs w:val="24"/>
        </w:rPr>
        <w:t>Cena brutto za całość zamówienia tj. zamówienie podstawowe + zamówienie opcjonalne</w:t>
      </w:r>
      <w:r w:rsidR="00282A64">
        <w:rPr>
          <w:szCs w:val="24"/>
        </w:rPr>
        <w:t xml:space="preserve"> nr 1 i 2</w:t>
      </w:r>
      <w:r w:rsidRPr="00502F46">
        <w:rPr>
          <w:szCs w:val="24"/>
        </w:rPr>
        <w:t xml:space="preserve">) </w:t>
      </w:r>
      <w:r w:rsidRPr="00502F46">
        <w:rPr>
          <w:szCs w:val="24"/>
        </w:rPr>
        <w:tab/>
        <w:t>…………………….(w tym odpowiednia stawka podatku VAT)</w:t>
      </w:r>
    </w:p>
    <w:p w14:paraId="5BD26E69" w14:textId="77777777" w:rsidR="00502F46" w:rsidRDefault="00502F46" w:rsidP="006E03E9">
      <w:pPr>
        <w:pStyle w:val="Akapitzlist"/>
        <w:spacing w:after="60" w:line="276" w:lineRule="auto"/>
        <w:ind w:left="1418"/>
        <w:jc w:val="both"/>
        <w:rPr>
          <w:szCs w:val="24"/>
        </w:rPr>
      </w:pPr>
      <w:r>
        <w:rPr>
          <w:szCs w:val="24"/>
        </w:rPr>
        <w:t>brutto słownie: ……………………………..</w:t>
      </w:r>
    </w:p>
    <w:p w14:paraId="080115C5" w14:textId="08C4FC09" w:rsidR="002274B6" w:rsidRPr="00D1455D" w:rsidRDefault="002274B6" w:rsidP="00F67E05">
      <w:pPr>
        <w:numPr>
          <w:ilvl w:val="0"/>
          <w:numId w:val="20"/>
        </w:numPr>
        <w:suppressAutoHyphens w:val="0"/>
        <w:spacing w:after="60" w:line="276" w:lineRule="auto"/>
        <w:ind w:left="426" w:hanging="426"/>
        <w:jc w:val="both"/>
        <w:rPr>
          <w:szCs w:val="24"/>
          <w:lang w:eastAsia="pl-PL"/>
        </w:rPr>
      </w:pPr>
      <w:r w:rsidRPr="00D1455D">
        <w:rPr>
          <w:szCs w:val="24"/>
          <w:lang w:val="x-none" w:eastAsia="pl-PL"/>
        </w:rPr>
        <w:t>Wynagrodzenie</w:t>
      </w:r>
      <w:r w:rsidRPr="00D1455D">
        <w:rPr>
          <w:szCs w:val="24"/>
          <w:lang w:eastAsia="pl-PL"/>
        </w:rPr>
        <w:t xml:space="preserve"> określone w ust. 1 pkt</w:t>
      </w:r>
      <w:r w:rsidR="00282A64">
        <w:rPr>
          <w:szCs w:val="24"/>
          <w:lang w:eastAsia="pl-PL"/>
        </w:rPr>
        <w:t xml:space="preserve"> 4</w:t>
      </w:r>
      <w:r w:rsidRPr="00D1455D">
        <w:rPr>
          <w:szCs w:val="24"/>
          <w:lang w:eastAsia="pl-PL"/>
        </w:rPr>
        <w:t xml:space="preserve"> zawiera wszystkie koszty związanie z realizacją przedmiotu zamówienia</w:t>
      </w:r>
      <w:r w:rsidR="007F6DA1" w:rsidRPr="00D1455D">
        <w:rPr>
          <w:szCs w:val="24"/>
          <w:lang w:eastAsia="pl-PL"/>
        </w:rPr>
        <w:t>.</w:t>
      </w:r>
    </w:p>
    <w:p w14:paraId="2CACDF24" w14:textId="395E72CD" w:rsidR="002274B6" w:rsidRPr="00D1455D" w:rsidRDefault="002274B6" w:rsidP="00F67E05">
      <w:pPr>
        <w:numPr>
          <w:ilvl w:val="0"/>
          <w:numId w:val="20"/>
        </w:numPr>
        <w:suppressAutoHyphens w:val="0"/>
        <w:spacing w:after="60" w:line="276" w:lineRule="auto"/>
        <w:ind w:left="426" w:hanging="426"/>
        <w:jc w:val="both"/>
        <w:rPr>
          <w:szCs w:val="24"/>
        </w:rPr>
      </w:pPr>
      <w:r w:rsidRPr="00D1455D">
        <w:rPr>
          <w:szCs w:val="24"/>
        </w:rPr>
        <w:t xml:space="preserve">Podstawę do zapłaty wynagrodzenia stanowi prawidłowo wystawiona faktura VAT przez </w:t>
      </w:r>
      <w:r w:rsidRPr="00D1455D">
        <w:rPr>
          <w:szCs w:val="24"/>
          <w:lang w:val="x-none" w:eastAsia="pl-PL"/>
        </w:rPr>
        <w:t>Wykonawcę</w:t>
      </w:r>
      <w:r w:rsidRPr="00D1455D">
        <w:rPr>
          <w:szCs w:val="24"/>
        </w:rPr>
        <w:t xml:space="preserve"> po podpisaniu bez zastrzeżeń protokołu odbioru</w:t>
      </w:r>
      <w:r w:rsidR="008D2750" w:rsidRPr="00D1455D">
        <w:rPr>
          <w:szCs w:val="24"/>
          <w:lang w:eastAsia="pl-PL"/>
        </w:rPr>
        <w:t>, odpowiednio częściowego lub końcowego</w:t>
      </w:r>
      <w:r w:rsidRPr="00D1455D">
        <w:rPr>
          <w:szCs w:val="24"/>
        </w:rPr>
        <w:t xml:space="preserve"> potwierdzającego prawidłową realizację usługi</w:t>
      </w:r>
      <w:r w:rsidRPr="00D1455D">
        <w:rPr>
          <w:szCs w:val="24"/>
          <w:lang w:eastAsia="pl-PL"/>
        </w:rPr>
        <w:t>,</w:t>
      </w:r>
      <w:r w:rsidRPr="00D1455D">
        <w:rPr>
          <w:szCs w:val="24"/>
        </w:rPr>
        <w:t xml:space="preserve"> przez osobę upoważnioną ze strony Zamawiającego. </w:t>
      </w:r>
    </w:p>
    <w:p w14:paraId="1ACA3828" w14:textId="77777777" w:rsidR="002274B6" w:rsidRPr="00D1455D" w:rsidRDefault="002274B6" w:rsidP="002274B6">
      <w:pPr>
        <w:widowControl w:val="0"/>
        <w:autoSpaceDE w:val="0"/>
        <w:autoSpaceDN w:val="0"/>
        <w:spacing w:after="60" w:line="276" w:lineRule="auto"/>
        <w:ind w:left="4248" w:firstLine="147"/>
        <w:rPr>
          <w:b/>
          <w:szCs w:val="24"/>
        </w:rPr>
      </w:pPr>
    </w:p>
    <w:p w14:paraId="7EF920DF" w14:textId="565F22E3" w:rsidR="002274B6" w:rsidRPr="00D1455D" w:rsidRDefault="002274B6" w:rsidP="002274B6">
      <w:pPr>
        <w:widowControl w:val="0"/>
        <w:autoSpaceDE w:val="0"/>
        <w:autoSpaceDN w:val="0"/>
        <w:spacing w:after="60" w:line="276" w:lineRule="auto"/>
        <w:ind w:left="4248" w:firstLine="147"/>
        <w:rPr>
          <w:b/>
          <w:szCs w:val="24"/>
        </w:rPr>
      </w:pPr>
      <w:r w:rsidRPr="00D1455D">
        <w:rPr>
          <w:b/>
          <w:szCs w:val="24"/>
        </w:rPr>
        <w:t>§ 5</w:t>
      </w:r>
    </w:p>
    <w:p w14:paraId="366EFF14" w14:textId="77777777"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 xml:space="preserve">Płatności będą realizowane przez Zamawiającego przelewem na konto bankowe Wykonawcy: </w:t>
      </w:r>
      <w:r w:rsidRPr="00D1455D">
        <w:rPr>
          <w:b/>
          <w:bCs/>
          <w:szCs w:val="24"/>
        </w:rPr>
        <w:t>………………………………</w:t>
      </w:r>
    </w:p>
    <w:p w14:paraId="5B3C63AD" w14:textId="16C801BB"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Zmiana rachunku bankowego wskazanego w ust. 1 wymaga sporządzenia aneksu do umowy. Wykonawca oświadcza, że wskazany rachunek bankowy jest właściwy do realizacji płatności z tytułu niniejszej umowy oraz jest rachunkiem zgłoszonym organowi podatkowemu i wymienionym w rejestrze podatników VAT.</w:t>
      </w:r>
    </w:p>
    <w:p w14:paraId="259E1CCB" w14:textId="42E3DA37" w:rsidR="000C7D65" w:rsidRPr="00D1455D" w:rsidRDefault="000C7D65" w:rsidP="000C7D65">
      <w:pPr>
        <w:numPr>
          <w:ilvl w:val="0"/>
          <w:numId w:val="21"/>
        </w:numPr>
        <w:spacing w:after="60" w:line="276" w:lineRule="auto"/>
        <w:ind w:left="426"/>
        <w:contextualSpacing/>
        <w:jc w:val="both"/>
        <w:outlineLvl w:val="0"/>
        <w:rPr>
          <w:szCs w:val="24"/>
        </w:rPr>
      </w:pPr>
      <w:r w:rsidRPr="00D1455D">
        <w:rPr>
          <w:szCs w:val="24"/>
        </w:rPr>
        <w:t xml:space="preserve">Wykonawca będzie wystawiał faktury </w:t>
      </w:r>
      <w:r w:rsidR="007E6E48">
        <w:rPr>
          <w:szCs w:val="24"/>
        </w:rPr>
        <w:t xml:space="preserve">(odpowiednio dla zamówienia podstawowego oraz zamówień opcjonalnych) </w:t>
      </w:r>
      <w:r w:rsidRPr="00D1455D">
        <w:rPr>
          <w:szCs w:val="24"/>
        </w:rPr>
        <w:t>w następujący sposób:</w:t>
      </w:r>
    </w:p>
    <w:p w14:paraId="3DC3508B" w14:textId="7DE4D9D4" w:rsidR="000C7D65" w:rsidRPr="00D1455D" w:rsidRDefault="000C7D65" w:rsidP="000C7D65">
      <w:pPr>
        <w:tabs>
          <w:tab w:val="left" w:pos="851"/>
        </w:tabs>
        <w:spacing w:after="60" w:line="276" w:lineRule="auto"/>
        <w:ind w:left="567" w:hanging="425"/>
        <w:contextualSpacing/>
        <w:jc w:val="both"/>
        <w:rPr>
          <w:szCs w:val="24"/>
        </w:rPr>
      </w:pPr>
      <w:r w:rsidRPr="00D1455D">
        <w:rPr>
          <w:szCs w:val="24"/>
        </w:rPr>
        <w:t>a)</w:t>
      </w:r>
      <w:r w:rsidRPr="00D1455D">
        <w:rPr>
          <w:szCs w:val="24"/>
        </w:rPr>
        <w:tab/>
        <w:t xml:space="preserve">fakturę </w:t>
      </w:r>
      <w:bookmarkStart w:id="2" w:name="_Hlk135899814"/>
      <w:bookmarkStart w:id="3" w:name="_Hlk198199597"/>
      <w:r w:rsidRPr="00D1455D">
        <w:rPr>
          <w:szCs w:val="24"/>
        </w:rPr>
        <w:t xml:space="preserve">częściową po </w:t>
      </w:r>
      <w:bookmarkEnd w:id="2"/>
      <w:r w:rsidRPr="00D1455D">
        <w:rPr>
          <w:szCs w:val="24"/>
        </w:rPr>
        <w:t>wykonaniu projektu budowlanego i uzyskaniu pozwolenia na budowę w wysokości 30% całości wynagrodzenia określonego w § 4 ust. 1  Umowy</w:t>
      </w:r>
      <w:bookmarkEnd w:id="3"/>
      <w:r w:rsidRPr="00D1455D">
        <w:rPr>
          <w:szCs w:val="24"/>
        </w:rPr>
        <w:t>,</w:t>
      </w:r>
    </w:p>
    <w:p w14:paraId="05E5B5D1" w14:textId="4F858E14" w:rsidR="000C7D65" w:rsidRPr="00D1455D" w:rsidRDefault="000C7D65" w:rsidP="000C7D65">
      <w:pPr>
        <w:spacing w:after="60" w:line="276" w:lineRule="auto"/>
        <w:ind w:left="567" w:hanging="425"/>
        <w:contextualSpacing/>
        <w:jc w:val="both"/>
        <w:rPr>
          <w:szCs w:val="24"/>
        </w:rPr>
      </w:pPr>
      <w:r w:rsidRPr="00D1455D">
        <w:rPr>
          <w:szCs w:val="24"/>
        </w:rPr>
        <w:lastRenderedPageBreak/>
        <w:t>b)</w:t>
      </w:r>
      <w:r w:rsidRPr="00D1455D">
        <w:rPr>
          <w:szCs w:val="24"/>
        </w:rPr>
        <w:tab/>
        <w:t xml:space="preserve">fakturę częściową po wykonaniu projektu technicznego i wykonawczego wszystkich branż w wysokości 40% całości wynagrodzenia </w:t>
      </w:r>
      <w:bookmarkStart w:id="4" w:name="_Hlk198199697"/>
      <w:r w:rsidRPr="00D1455D">
        <w:rPr>
          <w:szCs w:val="24"/>
        </w:rPr>
        <w:t xml:space="preserve">określonego w § 4 ust. 1 Umowy </w:t>
      </w:r>
      <w:bookmarkEnd w:id="4"/>
    </w:p>
    <w:p w14:paraId="70F87E37" w14:textId="6B44E143" w:rsidR="000C7D65" w:rsidRPr="00D1455D" w:rsidRDefault="000C7D65" w:rsidP="000C7D65">
      <w:pPr>
        <w:spacing w:after="60" w:line="276" w:lineRule="auto"/>
        <w:ind w:left="426" w:hanging="284"/>
        <w:contextualSpacing/>
        <w:jc w:val="both"/>
        <w:rPr>
          <w:szCs w:val="24"/>
        </w:rPr>
      </w:pPr>
      <w:r w:rsidRPr="00D1455D">
        <w:rPr>
          <w:szCs w:val="24"/>
        </w:rPr>
        <w:t>c)</w:t>
      </w:r>
      <w:r w:rsidRPr="00D1455D">
        <w:rPr>
          <w:szCs w:val="24"/>
        </w:rPr>
        <w:tab/>
        <w:t xml:space="preserve">  fakturę końcową po wykonaniu przedmiaru, kosztorysu inwestorskiego </w:t>
      </w:r>
    </w:p>
    <w:p w14:paraId="54C20FDD" w14:textId="51A87D0A" w:rsidR="000C7D65" w:rsidRPr="00D1455D" w:rsidRDefault="000C7D65" w:rsidP="000C7D65">
      <w:pPr>
        <w:spacing w:after="60" w:line="276" w:lineRule="auto"/>
        <w:ind w:left="567"/>
        <w:contextualSpacing/>
        <w:jc w:val="both"/>
        <w:rPr>
          <w:szCs w:val="24"/>
        </w:rPr>
      </w:pPr>
      <w:r w:rsidRPr="00D1455D">
        <w:rPr>
          <w:szCs w:val="24"/>
        </w:rPr>
        <w:t xml:space="preserve">i </w:t>
      </w:r>
      <w:proofErr w:type="spellStart"/>
      <w:r w:rsidRPr="00D1455D">
        <w:rPr>
          <w:szCs w:val="24"/>
        </w:rPr>
        <w:t>STWiOR</w:t>
      </w:r>
      <w:proofErr w:type="spellEnd"/>
      <w:r w:rsidRPr="00D1455D">
        <w:rPr>
          <w:szCs w:val="24"/>
        </w:rPr>
        <w:t xml:space="preserve"> w wysokości 30% całości wynagrodzenia określonego w § 4 ust. 1 Umowy</w:t>
      </w:r>
    </w:p>
    <w:p w14:paraId="5DF142E5" w14:textId="3C0A9B26" w:rsidR="000C7D65" w:rsidRPr="00D1455D" w:rsidRDefault="000C7D65" w:rsidP="00F67E05">
      <w:pPr>
        <w:numPr>
          <w:ilvl w:val="0"/>
          <w:numId w:val="21"/>
        </w:numPr>
        <w:suppressAutoHyphens w:val="0"/>
        <w:spacing w:after="60" w:line="276" w:lineRule="auto"/>
        <w:ind w:left="426" w:hanging="426"/>
        <w:jc w:val="both"/>
        <w:rPr>
          <w:szCs w:val="24"/>
        </w:rPr>
      </w:pPr>
      <w:r w:rsidRPr="00D1455D">
        <w:rPr>
          <w:szCs w:val="24"/>
          <w:lang w:val="x-none" w:eastAsia="pl-PL"/>
        </w:rPr>
        <w:t>Podstawą wystawienia faktury jest podpisany bez zastrzeżeń przez uprawnionego przedstawiciela</w:t>
      </w:r>
      <w:r w:rsidRPr="00D1455D">
        <w:rPr>
          <w:szCs w:val="24"/>
          <w:lang w:eastAsia="pl-PL"/>
        </w:rPr>
        <w:t xml:space="preserve"> Zamawiającego protokół odbioru</w:t>
      </w:r>
      <w:r w:rsidR="00D1455D" w:rsidRPr="00D1455D">
        <w:rPr>
          <w:szCs w:val="24"/>
          <w:lang w:eastAsia="pl-PL"/>
        </w:rPr>
        <w:t>,</w:t>
      </w:r>
      <w:r w:rsidRPr="00D1455D">
        <w:rPr>
          <w:szCs w:val="24"/>
          <w:lang w:eastAsia="pl-PL"/>
        </w:rPr>
        <w:t xml:space="preserve"> odpowiednio częściowego lub końcowego, potwierdzający prawidłową realizację  </w:t>
      </w:r>
      <w:r w:rsidR="00802467">
        <w:rPr>
          <w:szCs w:val="24"/>
          <w:lang w:eastAsia="pl-PL"/>
        </w:rPr>
        <w:t xml:space="preserve">przedmiotu umowy określonego </w:t>
      </w:r>
      <w:r w:rsidRPr="00D1455D">
        <w:rPr>
          <w:szCs w:val="24"/>
          <w:lang w:eastAsia="pl-PL"/>
        </w:rPr>
        <w:t>w §1 ust. 2,</w:t>
      </w:r>
      <w:r w:rsidR="002A1A16">
        <w:rPr>
          <w:szCs w:val="24"/>
          <w:lang w:eastAsia="pl-PL"/>
        </w:rPr>
        <w:t xml:space="preserve"> </w:t>
      </w:r>
      <w:r w:rsidRPr="00D1455D">
        <w:rPr>
          <w:szCs w:val="24"/>
          <w:lang w:eastAsia="pl-PL"/>
        </w:rPr>
        <w:t>3 oraz 4</w:t>
      </w:r>
      <w:r w:rsidR="00D1455D" w:rsidRPr="00D1455D">
        <w:rPr>
          <w:szCs w:val="24"/>
          <w:lang w:eastAsia="pl-PL"/>
        </w:rPr>
        <w:t xml:space="preserve"> Umowy.</w:t>
      </w:r>
    </w:p>
    <w:p w14:paraId="36C8D3A4" w14:textId="08059F0B"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Płatnoś</w:t>
      </w:r>
      <w:r w:rsidR="000C7D65" w:rsidRPr="00D1455D">
        <w:rPr>
          <w:szCs w:val="24"/>
        </w:rPr>
        <w:t>ci</w:t>
      </w:r>
      <w:r w:rsidRPr="00D1455D">
        <w:rPr>
          <w:szCs w:val="24"/>
        </w:rPr>
        <w:t xml:space="preserve"> realizowan</w:t>
      </w:r>
      <w:r w:rsidR="000C7D65" w:rsidRPr="00D1455D">
        <w:rPr>
          <w:szCs w:val="24"/>
        </w:rPr>
        <w:t>e</w:t>
      </w:r>
      <w:r w:rsidRPr="00D1455D">
        <w:rPr>
          <w:szCs w:val="24"/>
        </w:rPr>
        <w:t xml:space="preserve"> będ</w:t>
      </w:r>
      <w:r w:rsidR="000C7D65" w:rsidRPr="00D1455D">
        <w:rPr>
          <w:szCs w:val="24"/>
        </w:rPr>
        <w:t>ą</w:t>
      </w:r>
      <w:r w:rsidRPr="00D1455D">
        <w:rPr>
          <w:szCs w:val="24"/>
        </w:rPr>
        <w:t xml:space="preserve"> przelewem w </w:t>
      </w:r>
      <w:r w:rsidRPr="00D1455D">
        <w:rPr>
          <w:b/>
          <w:szCs w:val="24"/>
          <w:u w:val="single"/>
        </w:rPr>
        <w:t xml:space="preserve">terminie </w:t>
      </w:r>
      <w:r w:rsidR="009F2368">
        <w:rPr>
          <w:b/>
          <w:szCs w:val="24"/>
          <w:u w:val="single"/>
        </w:rPr>
        <w:t>21</w:t>
      </w:r>
      <w:r w:rsidR="009F2368" w:rsidRPr="00D1455D">
        <w:rPr>
          <w:b/>
          <w:szCs w:val="24"/>
          <w:u w:val="single"/>
        </w:rPr>
        <w:t xml:space="preserve"> </w:t>
      </w:r>
      <w:r w:rsidRPr="00D1455D">
        <w:rPr>
          <w:b/>
          <w:szCs w:val="24"/>
          <w:u w:val="single"/>
        </w:rPr>
        <w:t>dni kalendarzowych od daty dostarczenia przez Wykonawcę faktury</w:t>
      </w:r>
      <w:r w:rsidRPr="00D1455D">
        <w:rPr>
          <w:szCs w:val="24"/>
        </w:rPr>
        <w:t xml:space="preserve"> pozbawionej jakichkolwiek pomyłek i w pełni odpowiadającej stanowi faktycznemu. Bieg terminu rozpoczyna się z chwilą dostarczenia faktury do Zamawiającego.</w:t>
      </w:r>
    </w:p>
    <w:p w14:paraId="516C14B7" w14:textId="77777777"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D1455D">
        <w:rPr>
          <w:szCs w:val="24"/>
        </w:rPr>
        <w:t>t.j</w:t>
      </w:r>
      <w:proofErr w:type="spellEnd"/>
      <w:r w:rsidRPr="00D1455D">
        <w:rPr>
          <w:szCs w:val="24"/>
        </w:rPr>
        <w:t xml:space="preserve">. Dz. U. z 2020 r. poz. 1666 z późn. zm. – „Ustawa o Fakturowaniu”). </w:t>
      </w:r>
    </w:p>
    <w:p w14:paraId="3A639E07" w14:textId="47D1D86D"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 xml:space="preserve">W przypadku wystawienia ustrukturyzowanej faktury elektronicznej, o której mowa w ust. </w:t>
      </w:r>
      <w:r w:rsidR="002A1A16">
        <w:rPr>
          <w:szCs w:val="24"/>
        </w:rPr>
        <w:t>6</w:t>
      </w:r>
      <w:r w:rsidRPr="00D1455D">
        <w:rPr>
          <w:szCs w:val="24"/>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w:t>
      </w:r>
    </w:p>
    <w:p w14:paraId="1AB23B73" w14:textId="5868A7BC"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 xml:space="preserve">Za chwilę doręczenia ustrukturyzowanej faktury elektronicznej uznawać się będzie chwilę wprowadzenia prawidłowo wystawionej faktury, zawierającej wszystkie elementy, o których mowa w ust. </w:t>
      </w:r>
      <w:r w:rsidR="002A1A16">
        <w:rPr>
          <w:szCs w:val="24"/>
        </w:rPr>
        <w:t>7</w:t>
      </w:r>
      <w:r w:rsidRPr="00D1455D">
        <w:rPr>
          <w:szCs w:val="24"/>
        </w:rPr>
        <w:t xml:space="preserve"> powyżej, do konta Zamawiającego na PEF, w sposób umożliwiający Zamawiającemu zapoznanie się z jej treścią.</w:t>
      </w:r>
    </w:p>
    <w:p w14:paraId="429F7A80" w14:textId="378BC04C"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 xml:space="preserve">W przypadku wystawienia faktury w formie pisemnej, prawidłowo wystawiona faktura powinna być doręczona </w:t>
      </w:r>
      <w:r w:rsidR="007F6DA1" w:rsidRPr="00D1455D">
        <w:rPr>
          <w:szCs w:val="24"/>
        </w:rPr>
        <w:t>na adres Politechnika Poznańska Dział Eksploatacji i Remontów ul. Piotrowo 3b, 61-138  Poznań.</w:t>
      </w:r>
    </w:p>
    <w:p w14:paraId="7B2B6487" w14:textId="77777777" w:rsidR="002274B6" w:rsidRPr="00D1455D" w:rsidRDefault="002274B6" w:rsidP="00F67E05">
      <w:pPr>
        <w:numPr>
          <w:ilvl w:val="0"/>
          <w:numId w:val="21"/>
        </w:numPr>
        <w:suppressAutoHyphens w:val="0"/>
        <w:spacing w:after="60" w:line="276" w:lineRule="auto"/>
        <w:ind w:left="426" w:hanging="426"/>
        <w:jc w:val="both"/>
        <w:rPr>
          <w:szCs w:val="24"/>
        </w:rPr>
      </w:pPr>
      <w:r w:rsidRPr="00D1455D">
        <w:rPr>
          <w:szCs w:val="24"/>
        </w:rPr>
        <w:t>Za termin dokonania płatności uważa się dzień złożenia polecenia przelewu w banku Zamawiającego.</w:t>
      </w:r>
    </w:p>
    <w:p w14:paraId="4ABC7BB0" w14:textId="77777777" w:rsidR="002274B6" w:rsidRPr="00D1455D" w:rsidRDefault="002274B6" w:rsidP="002274B6">
      <w:pPr>
        <w:pStyle w:val="Akapitzlist"/>
        <w:tabs>
          <w:tab w:val="left" w:pos="284"/>
        </w:tabs>
        <w:autoSpaceDE w:val="0"/>
        <w:autoSpaceDN w:val="0"/>
        <w:adjustRightInd w:val="0"/>
        <w:spacing w:after="60" w:line="276" w:lineRule="auto"/>
        <w:ind w:left="0"/>
        <w:jc w:val="both"/>
        <w:rPr>
          <w:rFonts w:eastAsia="Calibri"/>
          <w:szCs w:val="24"/>
        </w:rPr>
      </w:pPr>
    </w:p>
    <w:p w14:paraId="3BE1F777" w14:textId="77777777" w:rsidR="002274B6" w:rsidRPr="00D1455D" w:rsidRDefault="002274B6" w:rsidP="002274B6">
      <w:pPr>
        <w:pStyle w:val="Akapitzlist"/>
        <w:tabs>
          <w:tab w:val="left" w:pos="4678"/>
          <w:tab w:val="left" w:pos="4820"/>
        </w:tabs>
        <w:spacing w:after="60" w:line="276" w:lineRule="auto"/>
        <w:rPr>
          <w:b/>
          <w:szCs w:val="24"/>
        </w:rPr>
      </w:pPr>
      <w:r w:rsidRPr="00D1455D">
        <w:rPr>
          <w:b/>
          <w:szCs w:val="24"/>
        </w:rPr>
        <w:tab/>
        <w:t>§ 6</w:t>
      </w:r>
    </w:p>
    <w:p w14:paraId="60AD583B" w14:textId="77777777" w:rsidR="003C73DD" w:rsidRPr="00D1455D" w:rsidRDefault="003C73DD" w:rsidP="003C73DD">
      <w:pPr>
        <w:numPr>
          <w:ilvl w:val="0"/>
          <w:numId w:val="41"/>
        </w:numPr>
        <w:tabs>
          <w:tab w:val="clear" w:pos="425"/>
        </w:tabs>
        <w:suppressAutoHyphens w:val="0"/>
        <w:spacing w:line="276" w:lineRule="auto"/>
        <w:ind w:left="426" w:hanging="426"/>
        <w:jc w:val="both"/>
        <w:rPr>
          <w:szCs w:val="24"/>
          <w:lang w:val="pl"/>
        </w:rPr>
      </w:pPr>
      <w:r w:rsidRPr="00D1455D">
        <w:rPr>
          <w:szCs w:val="24"/>
          <w:lang w:val="pl"/>
        </w:rPr>
        <w:t>Wynagrodzenie stanowić będzie kwotę ryczałtową</w:t>
      </w:r>
      <w:r w:rsidRPr="00D1455D">
        <w:rPr>
          <w:szCs w:val="24"/>
        </w:rPr>
        <w:t>, a oferta musi uwzględniać kompleksowe wykonanie prac projektowych, nadzoru autorskiego, kosztów uzgodnień, opłat administracyjnych itp.</w:t>
      </w:r>
    </w:p>
    <w:p w14:paraId="751EA752" w14:textId="6DE962FD" w:rsidR="003C73DD" w:rsidRPr="001117DA" w:rsidRDefault="003C73DD" w:rsidP="003C73DD">
      <w:pPr>
        <w:numPr>
          <w:ilvl w:val="0"/>
          <w:numId w:val="41"/>
        </w:numPr>
        <w:tabs>
          <w:tab w:val="clear" w:pos="425"/>
        </w:tabs>
        <w:suppressAutoHyphens w:val="0"/>
        <w:spacing w:line="276" w:lineRule="auto"/>
        <w:ind w:left="426" w:hanging="426"/>
        <w:jc w:val="both"/>
        <w:rPr>
          <w:szCs w:val="24"/>
        </w:rPr>
      </w:pPr>
      <w:r w:rsidRPr="00D1455D">
        <w:rPr>
          <w:szCs w:val="24"/>
          <w:lang w:val="pl"/>
        </w:rPr>
        <w:t>Wykonawca zobowiązany jest do weryfikacji i aktualizacji udostępnionej inwentaryzacji budowlanej obiektów</w:t>
      </w:r>
      <w:r w:rsidR="00283920">
        <w:rPr>
          <w:szCs w:val="24"/>
          <w:lang w:val="pl"/>
        </w:rPr>
        <w:t xml:space="preserve"> objętych zakresem umowy wskazanym w par. 1</w:t>
      </w:r>
      <w:r w:rsidRPr="00D1455D">
        <w:rPr>
          <w:szCs w:val="24"/>
          <w:lang w:val="pl"/>
        </w:rPr>
        <w:t>. Zaktualizowaną inwentaryzację w zakresie ogólnobudowlanym Wykonawca przekaże w wersji elektronicznej, zapisanej na nośniku typu pendrive.</w:t>
      </w:r>
    </w:p>
    <w:p w14:paraId="3405F777" w14:textId="77777777" w:rsidR="003C73DD" w:rsidRPr="001117DA" w:rsidRDefault="003C73DD" w:rsidP="003C73DD">
      <w:pPr>
        <w:numPr>
          <w:ilvl w:val="0"/>
          <w:numId w:val="41"/>
        </w:numPr>
        <w:tabs>
          <w:tab w:val="clear" w:pos="425"/>
        </w:tabs>
        <w:suppressAutoHyphens w:val="0"/>
        <w:spacing w:line="276" w:lineRule="auto"/>
        <w:ind w:left="426" w:hanging="426"/>
        <w:jc w:val="both"/>
        <w:rPr>
          <w:szCs w:val="24"/>
        </w:rPr>
      </w:pPr>
      <w:r w:rsidRPr="001117DA">
        <w:rPr>
          <w:szCs w:val="24"/>
        </w:rPr>
        <w:lastRenderedPageBreak/>
        <w:t>Zamówienie obejmuje również pozyskanie przez Wykonawcę wszelkich opinii, dokumentacji technicznych, uzgodnień, map dla celów projektowych itp., a niezbędnych do prawidłowej realizacji przedmiotu umowy.</w:t>
      </w:r>
    </w:p>
    <w:p w14:paraId="63F361AD" w14:textId="5AB31E32" w:rsidR="003C73DD" w:rsidRPr="001117DA" w:rsidRDefault="003C73DD" w:rsidP="003C73DD">
      <w:pPr>
        <w:numPr>
          <w:ilvl w:val="0"/>
          <w:numId w:val="41"/>
        </w:numPr>
        <w:tabs>
          <w:tab w:val="clear" w:pos="425"/>
        </w:tabs>
        <w:suppressAutoHyphens w:val="0"/>
        <w:spacing w:line="276" w:lineRule="auto"/>
        <w:ind w:left="426" w:hanging="426"/>
        <w:jc w:val="both"/>
        <w:rPr>
          <w:szCs w:val="24"/>
        </w:rPr>
      </w:pPr>
      <w:r w:rsidRPr="00D1455D">
        <w:rPr>
          <w:szCs w:val="24"/>
          <w:lang w:val="pl"/>
        </w:rPr>
        <w:t xml:space="preserve">Przedmiot umowy zostanie wykonano jednowariantowo i zostanie sporządzony zgodnie </w:t>
      </w:r>
      <w:r w:rsidRPr="00D1455D">
        <w:rPr>
          <w:szCs w:val="24"/>
          <w:lang w:val="pl"/>
        </w:rPr>
        <w:br/>
        <w:t xml:space="preserve">z postanowieniami Wielkopolskiego Komendanta Wojewódzkiego Państwowej Straży Pożarnej, Ekspertyzą techniczną </w:t>
      </w:r>
      <w:r w:rsidR="00B958F0">
        <w:rPr>
          <w:szCs w:val="24"/>
          <w:lang w:val="pl"/>
        </w:rPr>
        <w:t>wskazan</w:t>
      </w:r>
      <w:r w:rsidR="00FC7EC5">
        <w:rPr>
          <w:szCs w:val="24"/>
          <w:lang w:val="pl"/>
        </w:rPr>
        <w:t>ymi</w:t>
      </w:r>
      <w:r w:rsidR="00B958F0">
        <w:rPr>
          <w:szCs w:val="24"/>
          <w:lang w:val="pl"/>
        </w:rPr>
        <w:t xml:space="preserve"> </w:t>
      </w:r>
      <w:r w:rsidR="00B958F0" w:rsidRPr="00B958F0">
        <w:rPr>
          <w:szCs w:val="24"/>
          <w:lang w:val="pl"/>
        </w:rPr>
        <w:t xml:space="preserve">w </w:t>
      </w:r>
      <w:r w:rsidR="00B958F0" w:rsidRPr="00DF4D7C">
        <w:rPr>
          <w:szCs w:val="24"/>
        </w:rPr>
        <w:t>§ 1</w:t>
      </w:r>
      <w:r w:rsidR="00B958F0">
        <w:rPr>
          <w:szCs w:val="24"/>
        </w:rPr>
        <w:t xml:space="preserve"> </w:t>
      </w:r>
      <w:r w:rsidR="00B958F0" w:rsidRPr="00DF4D7C">
        <w:rPr>
          <w:szCs w:val="24"/>
        </w:rPr>
        <w:t>ust. 3</w:t>
      </w:r>
      <w:r w:rsidR="00B958F0">
        <w:rPr>
          <w:szCs w:val="24"/>
          <w:lang w:val="pl"/>
        </w:rPr>
        <w:t xml:space="preserve"> </w:t>
      </w:r>
      <w:r w:rsidRPr="00D1455D">
        <w:rPr>
          <w:szCs w:val="24"/>
          <w:lang w:val="pl"/>
        </w:rPr>
        <w:t>oraz obecnie obowiązującymi przepisami, w tym Rozporządzeniem Ministra Rozwoju i Technologii z dnia 20 grudnia 2021 r. w sprawie szczegółowego zakresu i formy dokumentacji projektowej, specyfikacji technicznych wykonania i odbioru robót budowlanych oraz programu funkcjonalno-użytkowego (Dz. U. 2021.2454) oraz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2021.2458), jak również z Rozporządzeniem Ministra Rozwoju z dnia 11 września 2020 r. w sprawie szczegółowego zakresu i formy projektu budowlanego (</w:t>
      </w:r>
      <w:proofErr w:type="spellStart"/>
      <w:r w:rsidRPr="00D1455D">
        <w:rPr>
          <w:szCs w:val="24"/>
          <w:lang w:val="pl"/>
        </w:rPr>
        <w:t>t.j</w:t>
      </w:r>
      <w:proofErr w:type="spellEnd"/>
      <w:r w:rsidRPr="00D1455D">
        <w:rPr>
          <w:szCs w:val="24"/>
          <w:lang w:val="pl"/>
        </w:rPr>
        <w:t>. Dz. U. Z 2022 r., poz. 1679).</w:t>
      </w:r>
    </w:p>
    <w:p w14:paraId="0AF714B3" w14:textId="77777777" w:rsidR="003C73DD" w:rsidRPr="001117DA" w:rsidRDefault="003C73DD" w:rsidP="003C73DD">
      <w:pPr>
        <w:numPr>
          <w:ilvl w:val="0"/>
          <w:numId w:val="41"/>
        </w:numPr>
        <w:tabs>
          <w:tab w:val="clear" w:pos="425"/>
        </w:tabs>
        <w:suppressAutoHyphens w:val="0"/>
        <w:spacing w:line="276" w:lineRule="auto"/>
        <w:ind w:left="426" w:hanging="426"/>
        <w:jc w:val="both"/>
        <w:rPr>
          <w:szCs w:val="24"/>
        </w:rPr>
      </w:pPr>
      <w:r w:rsidRPr="00D1455D">
        <w:rPr>
          <w:szCs w:val="24"/>
          <w:lang w:val="pl"/>
        </w:rPr>
        <w:t xml:space="preserve">Wykonawca musi dysponować zasobami ludzkimi w ilości umożliwiającej wykonanie </w:t>
      </w:r>
      <w:r w:rsidRPr="00D1455D">
        <w:rPr>
          <w:szCs w:val="24"/>
          <w:lang w:val="pl"/>
        </w:rPr>
        <w:br/>
        <w:t>w wyznaczonym terminie</w:t>
      </w:r>
      <w:r w:rsidRPr="00D1455D">
        <w:rPr>
          <w:szCs w:val="24"/>
        </w:rPr>
        <w:t xml:space="preserve"> całości </w:t>
      </w:r>
      <w:r w:rsidRPr="00D1455D">
        <w:rPr>
          <w:szCs w:val="24"/>
          <w:lang w:val="pl"/>
        </w:rPr>
        <w:t>umowy</w:t>
      </w:r>
      <w:r w:rsidRPr="00D1455D">
        <w:rPr>
          <w:szCs w:val="24"/>
        </w:rPr>
        <w:t>.</w:t>
      </w:r>
    </w:p>
    <w:p w14:paraId="35E4A73B" w14:textId="4BD9A175" w:rsidR="002274B6" w:rsidRPr="00D1455D" w:rsidRDefault="002274B6" w:rsidP="003C73DD">
      <w:pPr>
        <w:pStyle w:val="Akapitzlist"/>
        <w:autoSpaceDE w:val="0"/>
        <w:autoSpaceDN w:val="0"/>
        <w:adjustRightInd w:val="0"/>
        <w:spacing w:after="60" w:line="276" w:lineRule="auto"/>
        <w:ind w:left="426" w:hanging="426"/>
        <w:jc w:val="both"/>
        <w:rPr>
          <w:szCs w:val="24"/>
          <w:lang w:bidi="pl-PL"/>
        </w:rPr>
      </w:pPr>
    </w:p>
    <w:p w14:paraId="1FF04E7D" w14:textId="7B1782BF" w:rsidR="002274B6" w:rsidRDefault="002274B6" w:rsidP="002274B6">
      <w:pPr>
        <w:spacing w:after="60" w:line="276" w:lineRule="auto"/>
        <w:jc w:val="center"/>
        <w:rPr>
          <w:b/>
          <w:szCs w:val="24"/>
        </w:rPr>
      </w:pPr>
      <w:r w:rsidRPr="00D1455D">
        <w:rPr>
          <w:b/>
          <w:szCs w:val="24"/>
        </w:rPr>
        <w:t>§ 7</w:t>
      </w:r>
    </w:p>
    <w:p w14:paraId="6ACFE911" w14:textId="77777777" w:rsidR="000E1804" w:rsidRPr="00DF4D7C" w:rsidRDefault="000E1804" w:rsidP="006E03E9">
      <w:pPr>
        <w:spacing w:after="60" w:line="276" w:lineRule="auto"/>
        <w:ind w:left="426"/>
        <w:rPr>
          <w:szCs w:val="24"/>
        </w:rPr>
      </w:pPr>
      <w:r w:rsidRPr="00DF4D7C">
        <w:rPr>
          <w:szCs w:val="24"/>
        </w:rPr>
        <w:t>W skład personelu Zamawiającego wchodzą:</w:t>
      </w:r>
    </w:p>
    <w:p w14:paraId="1A6F5C23" w14:textId="3D2E5BF1" w:rsidR="000E15F8" w:rsidRPr="009F2368" w:rsidRDefault="000E15F8" w:rsidP="00DF4D7C">
      <w:pPr>
        <w:pStyle w:val="Akapitzlist"/>
        <w:numPr>
          <w:ilvl w:val="0"/>
          <w:numId w:val="45"/>
        </w:numPr>
        <w:spacing w:after="60" w:line="276" w:lineRule="auto"/>
        <w:jc w:val="both"/>
        <w:rPr>
          <w:szCs w:val="24"/>
        </w:rPr>
      </w:pPr>
      <w:r w:rsidRPr="009F2368">
        <w:rPr>
          <w:szCs w:val="24"/>
        </w:rPr>
        <w:t>Kierownik Zamawiającego (KZ);</w:t>
      </w:r>
    </w:p>
    <w:p w14:paraId="4620C127" w14:textId="77777777" w:rsidR="000E15F8" w:rsidRDefault="000E1804" w:rsidP="00DF4D7C">
      <w:pPr>
        <w:pStyle w:val="Akapitzlist"/>
        <w:numPr>
          <w:ilvl w:val="0"/>
          <w:numId w:val="45"/>
        </w:numPr>
        <w:spacing w:after="60" w:line="276" w:lineRule="auto"/>
        <w:jc w:val="both"/>
        <w:rPr>
          <w:szCs w:val="24"/>
        </w:rPr>
      </w:pPr>
      <w:r w:rsidRPr="00DF4D7C">
        <w:rPr>
          <w:szCs w:val="24"/>
        </w:rPr>
        <w:t>Zarządzający Projektem (ZP);</w:t>
      </w:r>
    </w:p>
    <w:p w14:paraId="3A7222B7" w14:textId="0569C7C0" w:rsidR="000E1804" w:rsidRPr="00DF4D7C" w:rsidRDefault="000E1804" w:rsidP="00DF4D7C">
      <w:pPr>
        <w:pStyle w:val="Akapitzlist"/>
        <w:numPr>
          <w:ilvl w:val="0"/>
          <w:numId w:val="45"/>
        </w:numPr>
        <w:spacing w:after="60" w:line="276" w:lineRule="auto"/>
        <w:jc w:val="both"/>
        <w:rPr>
          <w:szCs w:val="24"/>
        </w:rPr>
      </w:pPr>
      <w:r w:rsidRPr="00DF4D7C">
        <w:rPr>
          <w:szCs w:val="24"/>
        </w:rPr>
        <w:t>Weryfikatorzy Branżowi (WB);</w:t>
      </w:r>
    </w:p>
    <w:p w14:paraId="216D5910" w14:textId="0B44B456" w:rsidR="000E1804" w:rsidRPr="00DF4D7C" w:rsidRDefault="000E1804" w:rsidP="00DF4D7C">
      <w:pPr>
        <w:pStyle w:val="Akapitzlist"/>
        <w:numPr>
          <w:ilvl w:val="0"/>
          <w:numId w:val="44"/>
        </w:numPr>
        <w:spacing w:after="60" w:line="276" w:lineRule="auto"/>
        <w:ind w:left="426"/>
        <w:jc w:val="both"/>
        <w:rPr>
          <w:szCs w:val="24"/>
        </w:rPr>
      </w:pPr>
      <w:r w:rsidRPr="00DF4D7C">
        <w:rPr>
          <w:szCs w:val="24"/>
        </w:rPr>
        <w:t>Kierownik Zamawiającego (KZ) jest odpowiedzialny za prowadzenie wszystkich spraw związanych z prawidłowym przebiegiem wykonania Przedmiotu Umowy.</w:t>
      </w:r>
    </w:p>
    <w:p w14:paraId="63F42FA0" w14:textId="45A3231D" w:rsidR="006E03E9" w:rsidRDefault="000E1804" w:rsidP="006E03E9">
      <w:pPr>
        <w:spacing w:after="60" w:line="276" w:lineRule="auto"/>
        <w:ind w:left="142"/>
        <w:jc w:val="center"/>
        <w:rPr>
          <w:szCs w:val="24"/>
        </w:rPr>
      </w:pPr>
      <w:r w:rsidRPr="00DF4D7C">
        <w:rPr>
          <w:szCs w:val="24"/>
        </w:rPr>
        <w:t>Do obowiązków Kierownika Zamawiającego (KZ) należy ustanowienie zarządzającego projektem (dalej jako: „ZP” lub „Zarządzający” lub „Zarządzający projektem”) i zespołu</w:t>
      </w:r>
    </w:p>
    <w:p w14:paraId="70022052" w14:textId="643245DE" w:rsidR="000E15F8" w:rsidRPr="00DF4D7C" w:rsidRDefault="006E03E9" w:rsidP="006E03E9">
      <w:pPr>
        <w:spacing w:after="60" w:line="276" w:lineRule="auto"/>
        <w:ind w:left="142"/>
        <w:rPr>
          <w:szCs w:val="24"/>
        </w:rPr>
      </w:pPr>
      <w:r>
        <w:rPr>
          <w:szCs w:val="24"/>
        </w:rPr>
        <w:t xml:space="preserve"> </w:t>
      </w:r>
      <w:r w:rsidR="000E1804" w:rsidRPr="00DF4D7C">
        <w:rPr>
          <w:szCs w:val="24"/>
        </w:rPr>
        <w:t>weryfikatorów branżowych (WB).</w:t>
      </w:r>
    </w:p>
    <w:p w14:paraId="432FEE6E" w14:textId="77777777" w:rsidR="000E15F8" w:rsidRPr="009F2368" w:rsidRDefault="000E15F8" w:rsidP="00DF4D7C">
      <w:pPr>
        <w:pStyle w:val="Akapitzlist"/>
        <w:numPr>
          <w:ilvl w:val="0"/>
          <w:numId w:val="44"/>
        </w:numPr>
        <w:spacing w:after="60" w:line="276" w:lineRule="auto"/>
        <w:ind w:left="426"/>
        <w:jc w:val="both"/>
        <w:rPr>
          <w:szCs w:val="24"/>
        </w:rPr>
      </w:pPr>
      <w:r w:rsidRPr="009F2368">
        <w:rPr>
          <w:szCs w:val="24"/>
        </w:rPr>
        <w:t>Szczegółowy zakres obowiązków Zarządzającego projektem (ZP) wynika z niniejszej Umowy i ma na celu zabezpieczenie interesów Zamawiającego. Do podstawowych obowiązków Zarządzającego Projektem należy w szczególności:</w:t>
      </w:r>
    </w:p>
    <w:p w14:paraId="28ABDCEF" w14:textId="48E3174A" w:rsidR="000E15F8" w:rsidRPr="009F2368" w:rsidRDefault="000E15F8" w:rsidP="00DF4D7C">
      <w:pPr>
        <w:pStyle w:val="Akapitzlist"/>
        <w:numPr>
          <w:ilvl w:val="0"/>
          <w:numId w:val="46"/>
        </w:numPr>
        <w:tabs>
          <w:tab w:val="left" w:pos="4820"/>
        </w:tabs>
        <w:spacing w:after="60" w:line="276" w:lineRule="auto"/>
        <w:jc w:val="both"/>
        <w:rPr>
          <w:szCs w:val="24"/>
        </w:rPr>
      </w:pPr>
      <w:r w:rsidRPr="009F2368">
        <w:rPr>
          <w:szCs w:val="24"/>
        </w:rPr>
        <w:t xml:space="preserve">pełnienie nadzoru nad realizacją </w:t>
      </w:r>
      <w:r w:rsidR="000F52AD">
        <w:rPr>
          <w:szCs w:val="24"/>
        </w:rPr>
        <w:t>prac projektowych</w:t>
      </w:r>
      <w:r w:rsidR="000F52AD" w:rsidRPr="009F2368">
        <w:rPr>
          <w:szCs w:val="24"/>
        </w:rPr>
        <w:t xml:space="preserve"> </w:t>
      </w:r>
      <w:r w:rsidRPr="009F2368">
        <w:rPr>
          <w:szCs w:val="24"/>
        </w:rPr>
        <w:t>przez Wykonawcę i prac personelu Zamawiającego,</w:t>
      </w:r>
    </w:p>
    <w:p w14:paraId="7F5F8B3A" w14:textId="77777777" w:rsidR="000E15F8" w:rsidRDefault="000E15F8" w:rsidP="00DF4D7C">
      <w:pPr>
        <w:pStyle w:val="Akapitzlist"/>
        <w:numPr>
          <w:ilvl w:val="0"/>
          <w:numId w:val="46"/>
        </w:numPr>
        <w:tabs>
          <w:tab w:val="left" w:pos="4820"/>
        </w:tabs>
        <w:spacing w:after="60" w:line="276" w:lineRule="auto"/>
        <w:jc w:val="both"/>
        <w:rPr>
          <w:szCs w:val="24"/>
        </w:rPr>
      </w:pPr>
      <w:r w:rsidRPr="009F2368">
        <w:rPr>
          <w:szCs w:val="24"/>
        </w:rPr>
        <w:t>administrowanie umową w charakterze pełnomocnika Zamawiającego, w tym weryfikacja realizacji zapisów umowy przez Wykonawcę,</w:t>
      </w:r>
    </w:p>
    <w:p w14:paraId="2C43DD72" w14:textId="34F0F336" w:rsidR="000E15F8" w:rsidRDefault="000E15F8" w:rsidP="00DF4D7C">
      <w:pPr>
        <w:pStyle w:val="Akapitzlist"/>
        <w:numPr>
          <w:ilvl w:val="0"/>
          <w:numId w:val="46"/>
        </w:numPr>
        <w:tabs>
          <w:tab w:val="left" w:pos="4820"/>
        </w:tabs>
        <w:spacing w:after="60" w:line="276" w:lineRule="auto"/>
        <w:jc w:val="both"/>
        <w:rPr>
          <w:szCs w:val="24"/>
        </w:rPr>
      </w:pPr>
      <w:r w:rsidRPr="009F2368">
        <w:rPr>
          <w:szCs w:val="24"/>
        </w:rPr>
        <w:t>koordynowanie czynnościami weryfikatorów branżowych (WB),</w:t>
      </w:r>
    </w:p>
    <w:p w14:paraId="49681861" w14:textId="77777777" w:rsidR="000E15F8" w:rsidRDefault="000E15F8" w:rsidP="00DF4D7C">
      <w:pPr>
        <w:pStyle w:val="Akapitzlist"/>
        <w:numPr>
          <w:ilvl w:val="0"/>
          <w:numId w:val="46"/>
        </w:numPr>
        <w:tabs>
          <w:tab w:val="left" w:pos="4820"/>
        </w:tabs>
        <w:spacing w:after="60" w:line="276" w:lineRule="auto"/>
        <w:jc w:val="both"/>
        <w:rPr>
          <w:szCs w:val="24"/>
        </w:rPr>
      </w:pPr>
      <w:r w:rsidRPr="009F2368">
        <w:rPr>
          <w:szCs w:val="24"/>
        </w:rPr>
        <w:t>decydowanie o określonych umową sprawach pomiędzy Zamawiającym i Wykonawcą,</w:t>
      </w:r>
    </w:p>
    <w:p w14:paraId="4B73D535" w14:textId="4B01540A" w:rsidR="000E15F8" w:rsidRPr="009F2368" w:rsidRDefault="000E15F8" w:rsidP="00DF4D7C">
      <w:pPr>
        <w:pStyle w:val="Akapitzlist"/>
        <w:numPr>
          <w:ilvl w:val="0"/>
          <w:numId w:val="46"/>
        </w:numPr>
        <w:tabs>
          <w:tab w:val="left" w:pos="4820"/>
        </w:tabs>
        <w:spacing w:after="60" w:line="276" w:lineRule="auto"/>
        <w:jc w:val="both"/>
        <w:rPr>
          <w:szCs w:val="24"/>
        </w:rPr>
      </w:pPr>
      <w:r w:rsidRPr="009F2368">
        <w:rPr>
          <w:szCs w:val="24"/>
        </w:rPr>
        <w:t>zwoływania i prowadzenie spotkań roboczych oraz narad (z udziałem przedstawicieli Wykonawcy i Zamawiającego),</w:t>
      </w:r>
    </w:p>
    <w:p w14:paraId="35C722CE" w14:textId="00C88E9D" w:rsidR="000E15F8" w:rsidRPr="009F2368" w:rsidRDefault="000E15F8" w:rsidP="00DF4D7C">
      <w:pPr>
        <w:pStyle w:val="Akapitzlist"/>
        <w:numPr>
          <w:ilvl w:val="0"/>
          <w:numId w:val="44"/>
        </w:numPr>
        <w:tabs>
          <w:tab w:val="left" w:pos="4820"/>
        </w:tabs>
        <w:spacing w:after="60" w:line="276" w:lineRule="auto"/>
        <w:ind w:left="426"/>
        <w:jc w:val="both"/>
        <w:rPr>
          <w:szCs w:val="24"/>
        </w:rPr>
      </w:pPr>
      <w:r w:rsidRPr="009F2368">
        <w:rPr>
          <w:szCs w:val="24"/>
        </w:rPr>
        <w:t>Do obowiązków Weryfikatorów branżowych (WB) należy:</w:t>
      </w:r>
    </w:p>
    <w:p w14:paraId="7EFB0A6B" w14:textId="5BD6121D" w:rsidR="000E15F8" w:rsidRPr="00B958F0" w:rsidRDefault="000E15F8" w:rsidP="00DF4D7C">
      <w:pPr>
        <w:pStyle w:val="Akapitzlist"/>
        <w:numPr>
          <w:ilvl w:val="0"/>
          <w:numId w:val="48"/>
        </w:numPr>
        <w:tabs>
          <w:tab w:val="left" w:pos="4820"/>
        </w:tabs>
        <w:spacing w:after="60" w:line="276" w:lineRule="auto"/>
        <w:jc w:val="both"/>
        <w:rPr>
          <w:szCs w:val="24"/>
        </w:rPr>
      </w:pPr>
      <w:r w:rsidRPr="009F2368">
        <w:rPr>
          <w:szCs w:val="24"/>
        </w:rPr>
        <w:lastRenderedPageBreak/>
        <w:t>Weryfikacja wszystkich elementów składowych dokumentacji projektowej wykonawczej</w:t>
      </w:r>
      <w:r w:rsidR="001117DA">
        <w:rPr>
          <w:szCs w:val="24"/>
        </w:rPr>
        <w:t xml:space="preserve"> </w:t>
      </w:r>
      <w:r w:rsidRPr="009F2368">
        <w:rPr>
          <w:szCs w:val="24"/>
        </w:rPr>
        <w:t>opracowywanej przez Wykonawcę pod względem zgodności z dokumentacją przetargową oraz przepisami, normami i zasadami wiedzy technicznej,</w:t>
      </w:r>
    </w:p>
    <w:p w14:paraId="54653A9F" w14:textId="77777777" w:rsidR="000E15F8" w:rsidRDefault="000E15F8" w:rsidP="00DF4D7C">
      <w:pPr>
        <w:pStyle w:val="Akapitzlist"/>
        <w:numPr>
          <w:ilvl w:val="0"/>
          <w:numId w:val="48"/>
        </w:numPr>
        <w:tabs>
          <w:tab w:val="left" w:pos="4820"/>
        </w:tabs>
        <w:spacing w:after="60" w:line="276" w:lineRule="auto"/>
        <w:jc w:val="both"/>
        <w:rPr>
          <w:szCs w:val="24"/>
        </w:rPr>
      </w:pPr>
      <w:r w:rsidRPr="00B958F0">
        <w:rPr>
          <w:szCs w:val="24"/>
        </w:rPr>
        <w:t>Opracowywanie uwag i wymagań Zamawiającego dla Wykonawcy w postaci raportów dotyczących realizacji prac projektowych w ramach danej branży,</w:t>
      </w:r>
    </w:p>
    <w:p w14:paraId="75032635" w14:textId="08C2ABC9" w:rsidR="000E15F8" w:rsidRPr="002A1A16" w:rsidRDefault="000E15F8" w:rsidP="002A1A16">
      <w:pPr>
        <w:pStyle w:val="Akapitzlist"/>
        <w:numPr>
          <w:ilvl w:val="0"/>
          <w:numId w:val="48"/>
        </w:numPr>
        <w:tabs>
          <w:tab w:val="left" w:pos="4820"/>
        </w:tabs>
        <w:spacing w:after="60" w:line="276" w:lineRule="auto"/>
        <w:jc w:val="both"/>
        <w:rPr>
          <w:szCs w:val="24"/>
        </w:rPr>
      </w:pPr>
      <w:r w:rsidRPr="002A1A16">
        <w:rPr>
          <w:szCs w:val="24"/>
        </w:rPr>
        <w:t xml:space="preserve">Sprawdzanie jakości projektowanych wyrobów budowlanych, </w:t>
      </w:r>
      <w:r w:rsidR="00DE2F3F" w:rsidRPr="002A1A16">
        <w:rPr>
          <w:szCs w:val="24"/>
        </w:rPr>
        <w:br/>
      </w:r>
      <w:r w:rsidRPr="002A1A16">
        <w:rPr>
          <w:szCs w:val="24"/>
        </w:rPr>
        <w:t>Potwierdzanie wykonania elementów dokumentacji projektowej jako podstawy do zapłaty wynagrodzenia Wykonawcy,</w:t>
      </w:r>
    </w:p>
    <w:p w14:paraId="4661F7C2" w14:textId="77777777" w:rsidR="000E15F8" w:rsidRDefault="000E15F8" w:rsidP="000E15F8">
      <w:pPr>
        <w:pStyle w:val="Akapitzlist"/>
        <w:numPr>
          <w:ilvl w:val="0"/>
          <w:numId w:val="48"/>
        </w:numPr>
        <w:tabs>
          <w:tab w:val="left" w:pos="4820"/>
        </w:tabs>
        <w:spacing w:after="60" w:line="276" w:lineRule="auto"/>
        <w:jc w:val="both"/>
        <w:rPr>
          <w:szCs w:val="24"/>
        </w:rPr>
      </w:pPr>
      <w:r w:rsidRPr="009F2368">
        <w:rPr>
          <w:szCs w:val="24"/>
        </w:rPr>
        <w:t>Sprawdzanie dokumentacji pod względem kompletności i wymagań formalnych,</w:t>
      </w:r>
    </w:p>
    <w:p w14:paraId="3D04B034" w14:textId="0908697B" w:rsidR="000E15F8" w:rsidRPr="009F2368" w:rsidRDefault="000E15F8" w:rsidP="00DF4D7C">
      <w:pPr>
        <w:pStyle w:val="Akapitzlist"/>
        <w:numPr>
          <w:ilvl w:val="0"/>
          <w:numId w:val="48"/>
        </w:numPr>
        <w:tabs>
          <w:tab w:val="left" w:pos="4820"/>
        </w:tabs>
        <w:spacing w:after="60" w:line="276" w:lineRule="auto"/>
        <w:jc w:val="both"/>
        <w:rPr>
          <w:szCs w:val="24"/>
        </w:rPr>
      </w:pPr>
      <w:r w:rsidRPr="009F2368">
        <w:rPr>
          <w:szCs w:val="24"/>
        </w:rPr>
        <w:t>Współpracę</w:t>
      </w:r>
      <w:r w:rsidR="001117DA">
        <w:rPr>
          <w:szCs w:val="24"/>
        </w:rPr>
        <w:t xml:space="preserve"> </w:t>
      </w:r>
      <w:r w:rsidRPr="009F2368">
        <w:rPr>
          <w:szCs w:val="24"/>
        </w:rPr>
        <w:t>z personelem Zamawiającego i Wykonawcy zadania inwestycyjnego,</w:t>
      </w:r>
    </w:p>
    <w:p w14:paraId="7B733490" w14:textId="77777777" w:rsidR="002C66FE" w:rsidRDefault="002C66FE" w:rsidP="002C66FE">
      <w:pPr>
        <w:pStyle w:val="Akapitzlist"/>
        <w:numPr>
          <w:ilvl w:val="0"/>
          <w:numId w:val="44"/>
        </w:numPr>
        <w:tabs>
          <w:tab w:val="left" w:pos="4820"/>
        </w:tabs>
        <w:spacing w:after="60" w:line="276" w:lineRule="auto"/>
        <w:ind w:left="426"/>
        <w:jc w:val="both"/>
        <w:rPr>
          <w:szCs w:val="24"/>
        </w:rPr>
      </w:pPr>
      <w:r w:rsidRPr="009F2368">
        <w:rPr>
          <w:szCs w:val="24"/>
        </w:rPr>
        <w:t xml:space="preserve">Przedmiot Umowy wymagać będzie weryfikacji branżowej </w:t>
      </w:r>
      <w:r>
        <w:rPr>
          <w:szCs w:val="24"/>
        </w:rPr>
        <w:t xml:space="preserve">i zatwierdzenia </w:t>
      </w:r>
      <w:r w:rsidRPr="009F2368">
        <w:rPr>
          <w:szCs w:val="24"/>
        </w:rPr>
        <w:t>ze strony Zamawiającego. Przedstawicielami Zamawiającego w zakresie merytorycznym przy realizacji przedmiotu umowy są: Zarządzający Projektem (ZP) oraz zespół Weryfikatorów Branżowych (WB). Szczegółowy skład osobowy WB dla każdej z branż oraz ZP przedstawiony zostanie Wykonawcy po zawarciu Umowy.</w:t>
      </w:r>
    </w:p>
    <w:p w14:paraId="3C914FF8" w14:textId="72703CDD" w:rsidR="002C66FE" w:rsidRPr="009F2368" w:rsidRDefault="002C66FE" w:rsidP="00DF4D7C">
      <w:pPr>
        <w:pStyle w:val="Akapitzlist"/>
        <w:numPr>
          <w:ilvl w:val="0"/>
          <w:numId w:val="44"/>
        </w:numPr>
        <w:tabs>
          <w:tab w:val="left" w:pos="4820"/>
        </w:tabs>
        <w:spacing w:after="60" w:line="276" w:lineRule="auto"/>
        <w:ind w:left="426"/>
        <w:jc w:val="both"/>
        <w:rPr>
          <w:szCs w:val="24"/>
        </w:rPr>
      </w:pPr>
      <w:r w:rsidRPr="009F2368">
        <w:rPr>
          <w:szCs w:val="24"/>
        </w:rPr>
        <w:t>Zgodność lub niezgodność z wszelkimi wymogami i wytycznymi Zamawiającego przekazanej przez Wykonawcę dokumentacji stwierdzona zosta</w:t>
      </w:r>
      <w:r w:rsidR="00FA2AC3">
        <w:rPr>
          <w:szCs w:val="24"/>
        </w:rPr>
        <w:t>nie</w:t>
      </w:r>
      <w:r w:rsidRPr="009F2368">
        <w:rPr>
          <w:szCs w:val="24"/>
        </w:rPr>
        <w:t xml:space="preserve"> przez WB (w razie potrzeby również przez weryfikatorów branż powiązanych) i zatwierdzona przez ZP </w:t>
      </w:r>
      <w:r w:rsidR="00FA2AC3">
        <w:rPr>
          <w:szCs w:val="24"/>
        </w:rPr>
        <w:br/>
      </w:r>
      <w:r w:rsidRPr="009F2368">
        <w:rPr>
          <w:szCs w:val="24"/>
        </w:rPr>
        <w:t>w formie raportu</w:t>
      </w:r>
      <w:r w:rsidR="00FA2AC3">
        <w:rPr>
          <w:szCs w:val="24"/>
        </w:rPr>
        <w:t xml:space="preserve"> w terminie do 14 dni licząc od dnia przekazania dokumentacji zamawiającemu</w:t>
      </w:r>
      <w:r w:rsidRPr="009F2368">
        <w:rPr>
          <w:szCs w:val="24"/>
        </w:rPr>
        <w:t>. Raporty uwag będące efektem weryfikacji, przekazywane będą przez WB i ZP do Wykonawcy. Obowiązująca skala ocen przy wykonaniu Przedmiotu Umowy jest następująca:</w:t>
      </w:r>
    </w:p>
    <w:p w14:paraId="30793D4A" w14:textId="42FC981C" w:rsidR="000E15F8" w:rsidRPr="009F2368" w:rsidRDefault="002C66FE" w:rsidP="00DF4D7C">
      <w:pPr>
        <w:pStyle w:val="Akapitzlist"/>
        <w:numPr>
          <w:ilvl w:val="0"/>
          <w:numId w:val="49"/>
        </w:numPr>
        <w:tabs>
          <w:tab w:val="left" w:pos="4820"/>
        </w:tabs>
        <w:spacing w:after="60" w:line="276" w:lineRule="auto"/>
        <w:jc w:val="both"/>
        <w:rPr>
          <w:szCs w:val="24"/>
        </w:rPr>
      </w:pPr>
      <w:r w:rsidRPr="009F2368">
        <w:rPr>
          <w:szCs w:val="24"/>
        </w:rPr>
        <w:t xml:space="preserve">Ocena </w:t>
      </w:r>
      <w:r w:rsidR="00FA2AC3">
        <w:rPr>
          <w:szCs w:val="24"/>
        </w:rPr>
        <w:t>A</w:t>
      </w:r>
      <w:r w:rsidRPr="009F2368">
        <w:rPr>
          <w:szCs w:val="24"/>
        </w:rPr>
        <w:t xml:space="preserve"> - element dokumentacji BEZ UWAG. Dokumentacja zaakceptowana przez Weryfikatora / ZP ze strony Zamawiającego</w:t>
      </w:r>
      <w:r w:rsidR="00FA2AC3" w:rsidRPr="009F2368">
        <w:rPr>
          <w:szCs w:val="24"/>
        </w:rPr>
        <w:t>,</w:t>
      </w:r>
    </w:p>
    <w:p w14:paraId="1301EC61" w14:textId="568D60AD" w:rsidR="00FA2AC3" w:rsidRPr="00FA2AC3" w:rsidRDefault="00FA2AC3" w:rsidP="00DF4D7C">
      <w:pPr>
        <w:pStyle w:val="Akapitzlist"/>
        <w:numPr>
          <w:ilvl w:val="0"/>
          <w:numId w:val="49"/>
        </w:numPr>
        <w:tabs>
          <w:tab w:val="left" w:pos="4820"/>
        </w:tabs>
        <w:spacing w:after="60" w:line="276" w:lineRule="auto"/>
        <w:jc w:val="both"/>
        <w:rPr>
          <w:szCs w:val="24"/>
        </w:rPr>
      </w:pPr>
      <w:r w:rsidRPr="00FA2AC3">
        <w:rPr>
          <w:szCs w:val="24"/>
        </w:rPr>
        <w:t xml:space="preserve">Ocena </w:t>
      </w:r>
      <w:r>
        <w:rPr>
          <w:szCs w:val="24"/>
        </w:rPr>
        <w:t>C</w:t>
      </w:r>
      <w:r w:rsidRPr="00FA2AC3">
        <w:rPr>
          <w:szCs w:val="24"/>
        </w:rPr>
        <w:t xml:space="preserve"> - element dokumentacji oceniony NEGATYWNIE Z UWAGAMI wg raportu. Dokumentacja niezaakceptowana przez Weryfikatora – konieczność </w:t>
      </w:r>
      <w:r>
        <w:rPr>
          <w:szCs w:val="24"/>
        </w:rPr>
        <w:t>wprowadzenia zmian</w:t>
      </w:r>
      <w:r w:rsidRPr="00FA2AC3">
        <w:rPr>
          <w:szCs w:val="24"/>
        </w:rPr>
        <w:t xml:space="preserve"> z uwzględnieniem uwag z raportu branżowego Weryfikatora. </w:t>
      </w:r>
    </w:p>
    <w:p w14:paraId="419463F1" w14:textId="22C34B95" w:rsidR="0011224D" w:rsidRDefault="00FA2AC3" w:rsidP="00DF4D7C">
      <w:pPr>
        <w:pStyle w:val="Akapitzlist"/>
        <w:numPr>
          <w:ilvl w:val="0"/>
          <w:numId w:val="44"/>
        </w:numPr>
        <w:spacing w:line="276" w:lineRule="auto"/>
        <w:ind w:left="426"/>
        <w:jc w:val="both"/>
        <w:rPr>
          <w:szCs w:val="24"/>
        </w:rPr>
      </w:pPr>
      <w:r w:rsidRPr="00FA2AC3">
        <w:rPr>
          <w:szCs w:val="24"/>
        </w:rPr>
        <w:t>Wszystkie materiały do weryfikacji przez WB należy przekazywać w formie dokumentowej wraz ze stosownym poinformowaniem o tym fakcie odpowiednich WB. Formę dokumentową (edytowalną - np. *.</w:t>
      </w:r>
      <w:proofErr w:type="spellStart"/>
      <w:r w:rsidRPr="00FA2AC3">
        <w:rPr>
          <w:szCs w:val="24"/>
        </w:rPr>
        <w:t>doc</w:t>
      </w:r>
      <w:proofErr w:type="spellEnd"/>
      <w:r w:rsidRPr="00FA2AC3">
        <w:rPr>
          <w:szCs w:val="24"/>
        </w:rPr>
        <w:t>, *.xls, *.</w:t>
      </w:r>
      <w:proofErr w:type="spellStart"/>
      <w:r w:rsidRPr="00FA2AC3">
        <w:rPr>
          <w:szCs w:val="24"/>
        </w:rPr>
        <w:t>dwg</w:t>
      </w:r>
      <w:proofErr w:type="spellEnd"/>
      <w:r w:rsidRPr="00FA2AC3">
        <w:rPr>
          <w:szCs w:val="24"/>
        </w:rPr>
        <w:t xml:space="preserve">) Wykonawca przekazuje </w:t>
      </w:r>
      <w:r w:rsidR="00624DC1">
        <w:rPr>
          <w:szCs w:val="24"/>
        </w:rPr>
        <w:t xml:space="preserve">poprzez umieszczenie plików </w:t>
      </w:r>
      <w:r w:rsidRPr="00FA2AC3">
        <w:rPr>
          <w:szCs w:val="24"/>
        </w:rPr>
        <w:t xml:space="preserve">na serwerze przeznaczonym do archiwizacji kompletu dokumentacji </w:t>
      </w:r>
      <w:r w:rsidR="00624DC1">
        <w:rPr>
          <w:szCs w:val="24"/>
        </w:rPr>
        <w:t>oraz</w:t>
      </w:r>
      <w:r w:rsidRPr="00FA2AC3">
        <w:rPr>
          <w:szCs w:val="24"/>
        </w:rPr>
        <w:t xml:space="preserve"> poinformowa</w:t>
      </w:r>
      <w:r w:rsidR="00624DC1">
        <w:rPr>
          <w:szCs w:val="24"/>
        </w:rPr>
        <w:t>niu</w:t>
      </w:r>
      <w:r w:rsidRPr="00FA2AC3">
        <w:rPr>
          <w:szCs w:val="24"/>
        </w:rPr>
        <w:t xml:space="preserve"> WB i ZP drogą elektroniczną o tym fakcie. Dostęp do dokumentacji na serwerze będzie mieć ZP</w:t>
      </w:r>
      <w:r w:rsidR="00624DC1">
        <w:rPr>
          <w:szCs w:val="24"/>
        </w:rPr>
        <w:t xml:space="preserve"> i</w:t>
      </w:r>
      <w:r w:rsidRPr="00FA2AC3">
        <w:rPr>
          <w:szCs w:val="24"/>
        </w:rPr>
        <w:t xml:space="preserve"> WB</w:t>
      </w:r>
      <w:r w:rsidR="00624DC1">
        <w:rPr>
          <w:szCs w:val="24"/>
        </w:rPr>
        <w:t xml:space="preserve"> oraz</w:t>
      </w:r>
      <w:r w:rsidRPr="00FA2AC3">
        <w:rPr>
          <w:szCs w:val="24"/>
        </w:rPr>
        <w:t xml:space="preserve"> wybrani przedstawiciele Wykonawcy</w:t>
      </w:r>
      <w:r w:rsidR="00624DC1">
        <w:rPr>
          <w:szCs w:val="24"/>
        </w:rPr>
        <w:t>.</w:t>
      </w:r>
      <w:r w:rsidR="0011224D">
        <w:rPr>
          <w:szCs w:val="24"/>
        </w:rPr>
        <w:t xml:space="preserve"> </w:t>
      </w:r>
    </w:p>
    <w:p w14:paraId="3F8033B1" w14:textId="393759F0" w:rsidR="0011224D" w:rsidRDefault="00624DC1" w:rsidP="0011224D">
      <w:pPr>
        <w:pStyle w:val="Akapitzlist"/>
        <w:numPr>
          <w:ilvl w:val="0"/>
          <w:numId w:val="44"/>
        </w:numPr>
        <w:spacing w:line="276" w:lineRule="auto"/>
        <w:ind w:left="426"/>
        <w:jc w:val="both"/>
        <w:rPr>
          <w:szCs w:val="24"/>
        </w:rPr>
      </w:pPr>
      <w:r w:rsidRPr="002E3BA2">
        <w:rPr>
          <w:szCs w:val="24"/>
        </w:rPr>
        <w:t>Dokumentacja projektowa z oceną A jest podstawą do uzyskania przez Wykonawcę pozwolenia na budowę</w:t>
      </w:r>
      <w:r w:rsidR="0011224D">
        <w:rPr>
          <w:szCs w:val="24"/>
        </w:rPr>
        <w:t xml:space="preserve"> oraz zgłoszenia do odbioru częściowego lub końcowego.</w:t>
      </w:r>
    </w:p>
    <w:p w14:paraId="480F5C20" w14:textId="77777777" w:rsidR="0011224D" w:rsidRPr="009F2368" w:rsidRDefault="0011224D" w:rsidP="001117DA">
      <w:pPr>
        <w:tabs>
          <w:tab w:val="left" w:pos="4820"/>
        </w:tabs>
        <w:spacing w:after="60" w:line="276" w:lineRule="auto"/>
        <w:ind w:left="426"/>
        <w:rPr>
          <w:szCs w:val="24"/>
        </w:rPr>
      </w:pPr>
    </w:p>
    <w:p w14:paraId="48850F0C" w14:textId="77777777" w:rsidR="00FA2AC3" w:rsidRDefault="00FA2AC3" w:rsidP="006E03E9">
      <w:pPr>
        <w:tabs>
          <w:tab w:val="left" w:pos="4820"/>
        </w:tabs>
        <w:spacing w:after="60" w:line="276" w:lineRule="auto"/>
        <w:ind w:firstLine="426"/>
      </w:pPr>
    </w:p>
    <w:p w14:paraId="78743842" w14:textId="59642B13" w:rsidR="00FA2AC3" w:rsidRPr="00DF4D7C" w:rsidRDefault="00624DC1" w:rsidP="006E03E9">
      <w:pPr>
        <w:tabs>
          <w:tab w:val="left" w:pos="4820"/>
        </w:tabs>
        <w:spacing w:after="60" w:line="276" w:lineRule="auto"/>
        <w:ind w:firstLine="4536"/>
        <w:rPr>
          <w:b/>
          <w:szCs w:val="24"/>
        </w:rPr>
      </w:pPr>
      <w:r w:rsidRPr="00D1455D">
        <w:rPr>
          <w:b/>
          <w:szCs w:val="24"/>
        </w:rPr>
        <w:t>§ 8</w:t>
      </w:r>
    </w:p>
    <w:p w14:paraId="60FFD2E5" w14:textId="339F11A2" w:rsidR="002274B6" w:rsidRPr="00D1455D" w:rsidRDefault="002274B6" w:rsidP="002274B6">
      <w:pPr>
        <w:tabs>
          <w:tab w:val="left" w:pos="4820"/>
        </w:tabs>
        <w:spacing w:after="60" w:line="276" w:lineRule="auto"/>
        <w:ind w:firstLine="426"/>
        <w:rPr>
          <w:i/>
          <w:szCs w:val="24"/>
        </w:rPr>
      </w:pPr>
      <w:r w:rsidRPr="00D1455D">
        <w:rPr>
          <w:szCs w:val="24"/>
        </w:rPr>
        <w:t>Zamawiający jest w szczególności zobowiązany do:</w:t>
      </w:r>
    </w:p>
    <w:p w14:paraId="514A91F4" w14:textId="7BDCAB94" w:rsidR="002274B6" w:rsidRPr="00D1455D" w:rsidRDefault="002274B6" w:rsidP="00F67E05">
      <w:pPr>
        <w:numPr>
          <w:ilvl w:val="0"/>
          <w:numId w:val="30"/>
        </w:numPr>
        <w:spacing w:after="60" w:line="276" w:lineRule="auto"/>
        <w:jc w:val="both"/>
        <w:rPr>
          <w:szCs w:val="24"/>
        </w:rPr>
      </w:pPr>
      <w:r w:rsidRPr="00D1455D">
        <w:rPr>
          <w:szCs w:val="24"/>
        </w:rPr>
        <w:t xml:space="preserve">współpracy z Wykonawcą w taki sposób, aby przedmiot umowy był wykonany </w:t>
      </w:r>
      <w:r w:rsidR="00DE2F3F">
        <w:rPr>
          <w:szCs w:val="24"/>
        </w:rPr>
        <w:br/>
      </w:r>
      <w:r w:rsidRPr="00D1455D">
        <w:rPr>
          <w:szCs w:val="24"/>
        </w:rPr>
        <w:t>w umówionym czasie,</w:t>
      </w:r>
    </w:p>
    <w:p w14:paraId="34CE13A9" w14:textId="77777777" w:rsidR="002274B6" w:rsidRPr="00D1455D" w:rsidRDefault="002274B6" w:rsidP="00F67E05">
      <w:pPr>
        <w:numPr>
          <w:ilvl w:val="0"/>
          <w:numId w:val="30"/>
        </w:numPr>
        <w:spacing w:after="60" w:line="276" w:lineRule="auto"/>
        <w:jc w:val="both"/>
        <w:rPr>
          <w:szCs w:val="24"/>
        </w:rPr>
      </w:pPr>
      <w:r w:rsidRPr="00D1455D">
        <w:rPr>
          <w:szCs w:val="24"/>
        </w:rPr>
        <w:lastRenderedPageBreak/>
        <w:t>terminowej wypłaty Wykonawcy wynagrodzenia za wykonanie przedmiotu umowy, zgodnie z postanowieniami niniejszej umowy.</w:t>
      </w:r>
    </w:p>
    <w:p w14:paraId="60D501F3" w14:textId="77777777" w:rsidR="002274B6" w:rsidRPr="00D1455D" w:rsidRDefault="002274B6" w:rsidP="002274B6">
      <w:pPr>
        <w:spacing w:after="60" w:line="276" w:lineRule="auto"/>
        <w:rPr>
          <w:szCs w:val="24"/>
        </w:rPr>
      </w:pPr>
    </w:p>
    <w:p w14:paraId="66B8B306" w14:textId="70B854EA" w:rsidR="002274B6" w:rsidRPr="00D1455D" w:rsidRDefault="002274B6" w:rsidP="002274B6">
      <w:pPr>
        <w:spacing w:after="60" w:line="276" w:lineRule="auto"/>
        <w:ind w:left="4536"/>
        <w:jc w:val="both"/>
        <w:rPr>
          <w:b/>
          <w:szCs w:val="24"/>
        </w:rPr>
      </w:pPr>
      <w:r w:rsidRPr="00D1455D">
        <w:rPr>
          <w:b/>
          <w:szCs w:val="24"/>
        </w:rPr>
        <w:t xml:space="preserve">§ </w:t>
      </w:r>
      <w:r w:rsidR="00624DC1">
        <w:rPr>
          <w:b/>
          <w:szCs w:val="24"/>
        </w:rPr>
        <w:t>9</w:t>
      </w:r>
    </w:p>
    <w:p w14:paraId="56B8CEA9" w14:textId="2A25A212" w:rsidR="002274B6" w:rsidRPr="00D1455D" w:rsidRDefault="002274B6" w:rsidP="00F67E05">
      <w:pPr>
        <w:numPr>
          <w:ilvl w:val="0"/>
          <w:numId w:val="33"/>
        </w:numPr>
        <w:spacing w:after="60" w:line="276" w:lineRule="auto"/>
        <w:ind w:left="425" w:hanging="425"/>
        <w:contextualSpacing/>
        <w:jc w:val="both"/>
        <w:outlineLvl w:val="0"/>
        <w:rPr>
          <w:szCs w:val="24"/>
          <w:lang w:val="x-none"/>
        </w:rPr>
      </w:pPr>
      <w:r w:rsidRPr="00D1455D">
        <w:rPr>
          <w:szCs w:val="24"/>
          <w:lang w:val="x-none"/>
        </w:rPr>
        <w:t xml:space="preserve">Zamawiający wymaga zatrudnienia przez Wykonawcę lub podwykonawcę na podstawie umowy o pracę osób wykonujących następujące czynności wchodzące w skład przedmiotu umowy </w:t>
      </w:r>
      <w:r w:rsidRPr="00D1455D">
        <w:rPr>
          <w:szCs w:val="24"/>
        </w:rPr>
        <w:t>tj</w:t>
      </w:r>
      <w:r w:rsidR="00324E20">
        <w:rPr>
          <w:szCs w:val="24"/>
        </w:rPr>
        <w:t>. prace projektowe</w:t>
      </w:r>
      <w:r w:rsidR="00347182">
        <w:rPr>
          <w:szCs w:val="24"/>
        </w:rPr>
        <w:t>.</w:t>
      </w:r>
      <w:r w:rsidRPr="00D1455D">
        <w:rPr>
          <w:szCs w:val="24"/>
          <w:lang w:val="x-none"/>
        </w:rPr>
        <w:t xml:space="preserve"> Wymaganie, o którym mowa, nie dotyczy czynności w ramach osobistego wykonywania zamówienia przez osobę fizyczną niepodlegającą przy tym kierownictwu innych osób, w tym również przez przedsiębiorcę prowadzącego indywidualną działalność gospodarczą.</w:t>
      </w:r>
    </w:p>
    <w:p w14:paraId="0ADD0F4D" w14:textId="77777777" w:rsidR="002274B6" w:rsidRPr="00D1455D" w:rsidRDefault="002274B6" w:rsidP="00F67E05">
      <w:pPr>
        <w:numPr>
          <w:ilvl w:val="0"/>
          <w:numId w:val="33"/>
        </w:numPr>
        <w:spacing w:after="60" w:line="276" w:lineRule="auto"/>
        <w:ind w:left="425" w:hanging="425"/>
        <w:contextualSpacing/>
        <w:jc w:val="both"/>
        <w:outlineLvl w:val="0"/>
        <w:rPr>
          <w:szCs w:val="24"/>
          <w:lang w:val="x-none"/>
        </w:rPr>
      </w:pPr>
      <w:r w:rsidRPr="00D1455D">
        <w:rPr>
          <w:szCs w:val="24"/>
          <w:lang w:val="x-none"/>
        </w:rPr>
        <w:t>W zakresie, w jakim Zamawiający, na podstawie art. 95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(„Obowiązek Zatrudnienia”) może nastąpić również poprzez zatrudnienie osób wskazanych przez podwykonawców.</w:t>
      </w:r>
    </w:p>
    <w:p w14:paraId="5DA0B1A5" w14:textId="77777777" w:rsidR="002274B6" w:rsidRPr="00D1455D" w:rsidRDefault="002274B6" w:rsidP="00F67E05">
      <w:pPr>
        <w:numPr>
          <w:ilvl w:val="0"/>
          <w:numId w:val="33"/>
        </w:numPr>
        <w:spacing w:after="60" w:line="276" w:lineRule="auto"/>
        <w:ind w:left="425" w:hanging="425"/>
        <w:contextualSpacing/>
        <w:jc w:val="both"/>
        <w:outlineLvl w:val="0"/>
        <w:rPr>
          <w:szCs w:val="24"/>
        </w:rPr>
      </w:pPr>
      <w:r w:rsidRPr="00D1455D">
        <w:rPr>
          <w:szCs w:val="24"/>
        </w:rPr>
        <w:t>Przed rozpoczęciem realizacji czynności, do których odnosi się Obowiązek Zatrudnienia, w stosunku do osób mających wykonywać te czynności, Zamawiający może żądać od Wykonawcy przedłożenia Zamawiającemu, następujących dokumentów:</w:t>
      </w:r>
    </w:p>
    <w:p w14:paraId="78CBFB60" w14:textId="4050EE8F" w:rsidR="002274B6" w:rsidRPr="00D1455D" w:rsidRDefault="002274B6" w:rsidP="002274B6">
      <w:pPr>
        <w:tabs>
          <w:tab w:val="left" w:pos="720"/>
          <w:tab w:val="left" w:pos="1134"/>
          <w:tab w:val="left" w:pos="2127"/>
        </w:tabs>
        <w:spacing w:after="60" w:line="276" w:lineRule="auto"/>
        <w:ind w:left="720" w:hanging="295"/>
        <w:contextualSpacing/>
        <w:jc w:val="both"/>
        <w:rPr>
          <w:szCs w:val="24"/>
        </w:rPr>
      </w:pPr>
      <w:r w:rsidRPr="00D1455D">
        <w:rPr>
          <w:szCs w:val="24"/>
        </w:rPr>
        <w:t>1)</w:t>
      </w:r>
      <w:r w:rsidRPr="00D1455D">
        <w:rPr>
          <w:szCs w:val="24"/>
        </w:rPr>
        <w:tab/>
        <w:t xml:space="preserve">oświadczenia Wykonawcy lub podwykonawcy o zatrudnieniu pracownika na podstawie umowy o pracę, zawierające informacje, w tym dane osobowe niezbędne do zweryfikowania zatrudnienia na podstawie umowy o pracę, w szczególności imię </w:t>
      </w:r>
      <w:r w:rsidR="00DE2F3F">
        <w:rPr>
          <w:szCs w:val="24"/>
        </w:rPr>
        <w:br/>
      </w:r>
      <w:r w:rsidRPr="00D1455D">
        <w:rPr>
          <w:szCs w:val="24"/>
        </w:rPr>
        <w:t xml:space="preserve">i nazwisko zatrudnionego pracownika, datę zawarcia umowy o pracę, rodzaj umowy </w:t>
      </w:r>
      <w:r w:rsidR="00DE2F3F">
        <w:rPr>
          <w:szCs w:val="24"/>
        </w:rPr>
        <w:br/>
      </w:r>
      <w:r w:rsidRPr="00D1455D">
        <w:rPr>
          <w:szCs w:val="24"/>
        </w:rPr>
        <w:t xml:space="preserve">o pracę, wymiar etatu oraz zakres obowiązków pracownika. </w:t>
      </w:r>
    </w:p>
    <w:p w14:paraId="44779C6B" w14:textId="6E3AEE22" w:rsidR="002274B6" w:rsidRPr="00D1455D" w:rsidRDefault="002274B6" w:rsidP="002274B6">
      <w:pPr>
        <w:tabs>
          <w:tab w:val="left" w:pos="720"/>
          <w:tab w:val="left" w:pos="1134"/>
          <w:tab w:val="left" w:pos="2127"/>
        </w:tabs>
        <w:spacing w:after="60" w:line="276" w:lineRule="auto"/>
        <w:ind w:left="720" w:hanging="295"/>
        <w:contextualSpacing/>
        <w:jc w:val="both"/>
        <w:rPr>
          <w:szCs w:val="24"/>
        </w:rPr>
      </w:pPr>
      <w:r w:rsidRPr="00D1455D">
        <w:rPr>
          <w:szCs w:val="24"/>
        </w:rPr>
        <w:t>2)</w:t>
      </w:r>
      <w:r w:rsidRPr="00D1455D">
        <w:rPr>
          <w:szCs w:val="24"/>
        </w:rPr>
        <w:tab/>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t>
      </w:r>
      <w:r w:rsidR="00DE2F3F">
        <w:rPr>
          <w:szCs w:val="24"/>
        </w:rPr>
        <w:br/>
      </w:r>
      <w:r w:rsidRPr="00D1455D">
        <w:rPr>
          <w:szCs w:val="24"/>
        </w:rPr>
        <w:t xml:space="preserve">w szczególności imię i nazwisko zatrudnionego pracownika, datę zawarcia umowy </w:t>
      </w:r>
      <w:r w:rsidR="00DE2F3F">
        <w:rPr>
          <w:szCs w:val="24"/>
        </w:rPr>
        <w:br/>
      </w:r>
      <w:r w:rsidRPr="00D1455D">
        <w:rPr>
          <w:szCs w:val="24"/>
        </w:rPr>
        <w:t xml:space="preserve">o pracę, rodzaj umowy o pracę, wymiar etatu oraz zakres obowiązków pracownika. </w:t>
      </w:r>
    </w:p>
    <w:p w14:paraId="3BB8892A" w14:textId="77777777" w:rsidR="002274B6" w:rsidRPr="00D1455D" w:rsidRDefault="002274B6" w:rsidP="002274B6">
      <w:pPr>
        <w:tabs>
          <w:tab w:val="left" w:pos="720"/>
          <w:tab w:val="left" w:pos="851"/>
        </w:tabs>
        <w:spacing w:after="60" w:line="276" w:lineRule="auto"/>
        <w:ind w:left="720" w:hanging="295"/>
        <w:contextualSpacing/>
        <w:jc w:val="both"/>
        <w:rPr>
          <w:szCs w:val="24"/>
        </w:rPr>
      </w:pPr>
      <w:r w:rsidRPr="00D1455D">
        <w:rPr>
          <w:szCs w:val="24"/>
        </w:rPr>
        <w:t xml:space="preserve">- pod rygorem niedopuszczenia tych osób do realizacji tych czynności. </w:t>
      </w:r>
    </w:p>
    <w:p w14:paraId="3172F75C" w14:textId="77777777" w:rsidR="002274B6" w:rsidRPr="00D1455D" w:rsidRDefault="002274B6" w:rsidP="00F67E05">
      <w:pPr>
        <w:numPr>
          <w:ilvl w:val="0"/>
          <w:numId w:val="33"/>
        </w:numPr>
        <w:spacing w:after="60" w:line="276" w:lineRule="auto"/>
        <w:ind w:left="425" w:hanging="425"/>
        <w:contextualSpacing/>
        <w:jc w:val="both"/>
        <w:outlineLvl w:val="0"/>
      </w:pPr>
      <w:r w:rsidRPr="00D1455D">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ust. 3 pkt 1 - 2, pod rygorem niedopuszczenia tych osób do realizacji tych czynności.</w:t>
      </w:r>
    </w:p>
    <w:p w14:paraId="22885BDE" w14:textId="3677B407" w:rsidR="002274B6" w:rsidRPr="00D1455D" w:rsidRDefault="002274B6" w:rsidP="00F67E05">
      <w:pPr>
        <w:numPr>
          <w:ilvl w:val="0"/>
          <w:numId w:val="33"/>
        </w:numPr>
        <w:suppressAutoHyphens w:val="0"/>
        <w:spacing w:after="60" w:line="276" w:lineRule="auto"/>
        <w:ind w:left="425" w:hanging="425"/>
        <w:jc w:val="both"/>
        <w:outlineLvl w:val="0"/>
        <w:rPr>
          <w:szCs w:val="24"/>
        </w:rPr>
      </w:pPr>
      <w:r w:rsidRPr="00D1455D">
        <w:rPr>
          <w:szCs w:val="24"/>
        </w:rPr>
        <w:t xml:space="preserve">Na każde żądanie Zamawiającego Wykonawca zobowiązany jest przedłożyć Zamawiającemu dla osób realizujących czynności, do których odnosi się Obowiązek Zatrudnienia dokumenty, o których mowa w ust. 3. Nieprzedłożenie dokumentów, </w:t>
      </w:r>
      <w:r w:rsidR="00DE2F3F">
        <w:rPr>
          <w:szCs w:val="24"/>
        </w:rPr>
        <w:br/>
      </w:r>
      <w:r w:rsidRPr="00D1455D">
        <w:rPr>
          <w:szCs w:val="24"/>
        </w:rPr>
        <w:t>o których mowa w zdaniu poprzednim stanowi przypadek naruszenia Obowiązku Zatrudnienia.</w:t>
      </w:r>
    </w:p>
    <w:p w14:paraId="64390626" w14:textId="77777777" w:rsidR="002274B6" w:rsidRPr="00D1455D" w:rsidRDefault="002274B6" w:rsidP="00F67E05">
      <w:pPr>
        <w:numPr>
          <w:ilvl w:val="0"/>
          <w:numId w:val="33"/>
        </w:numPr>
        <w:tabs>
          <w:tab w:val="left" w:pos="0"/>
        </w:tabs>
        <w:suppressAutoHyphens w:val="0"/>
        <w:spacing w:after="60" w:line="276" w:lineRule="auto"/>
        <w:ind w:left="425" w:hanging="425"/>
        <w:jc w:val="both"/>
        <w:outlineLvl w:val="0"/>
        <w:rPr>
          <w:szCs w:val="24"/>
        </w:rPr>
      </w:pPr>
      <w:r w:rsidRPr="00D1455D">
        <w:rPr>
          <w:szCs w:val="24"/>
        </w:rPr>
        <w:lastRenderedPageBreak/>
        <w:t>W przypadku wątpliwości co do przestrzegania przepisów prawa pracy przez Wykonawcę lub podwykonawcę, Zamawiający może zwrócić się o przeprowadzenie kontroli przez Państwową Inspekcję Pracy.</w:t>
      </w:r>
    </w:p>
    <w:p w14:paraId="79F4F11A" w14:textId="77777777" w:rsidR="00624DC1" w:rsidRPr="00D1455D" w:rsidRDefault="00624DC1" w:rsidP="002274B6">
      <w:pPr>
        <w:spacing w:after="60" w:line="276" w:lineRule="auto"/>
        <w:ind w:left="425" w:hanging="425"/>
        <w:jc w:val="both"/>
        <w:outlineLvl w:val="0"/>
        <w:rPr>
          <w:b/>
          <w:szCs w:val="24"/>
        </w:rPr>
      </w:pPr>
    </w:p>
    <w:p w14:paraId="782A646B" w14:textId="31EE9F1B" w:rsidR="002274B6" w:rsidRPr="00D1455D" w:rsidRDefault="002274B6" w:rsidP="002274B6">
      <w:pPr>
        <w:spacing w:after="60" w:line="276" w:lineRule="auto"/>
        <w:ind w:left="4536"/>
        <w:jc w:val="both"/>
        <w:rPr>
          <w:b/>
          <w:szCs w:val="24"/>
        </w:rPr>
      </w:pPr>
      <w:r w:rsidRPr="00D1455D">
        <w:rPr>
          <w:b/>
          <w:szCs w:val="24"/>
        </w:rPr>
        <w:t xml:space="preserve">§ </w:t>
      </w:r>
      <w:r w:rsidR="00624DC1">
        <w:rPr>
          <w:b/>
          <w:szCs w:val="24"/>
        </w:rPr>
        <w:t>10</w:t>
      </w:r>
    </w:p>
    <w:p w14:paraId="0D5B4C98" w14:textId="789E1FA4" w:rsidR="002274B6"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Wykonawca zapłaci Zamawiającemu kary umowne za zwłokę w </w:t>
      </w:r>
      <w:r w:rsidR="00D1455D" w:rsidRPr="00D1455D">
        <w:rPr>
          <w:szCs w:val="24"/>
          <w:lang w:bidi="pl-PL"/>
        </w:rPr>
        <w:t>wykonaniu przedmiotu zamówienia</w:t>
      </w:r>
      <w:r w:rsidRPr="00D1455D">
        <w:rPr>
          <w:szCs w:val="24"/>
          <w:lang w:bidi="pl-PL"/>
        </w:rPr>
        <w:t xml:space="preserve"> w wysokości 0,2% wartości umowy netto, o której mowa w § 4 ust. 1 pkt 1, za każdy dzień zwłoki</w:t>
      </w:r>
      <w:r w:rsidR="002E3BA2">
        <w:rPr>
          <w:szCs w:val="24"/>
          <w:lang w:bidi="pl-PL"/>
        </w:rPr>
        <w:t xml:space="preserve"> w wykonaniu zamówienia podstawowego</w:t>
      </w:r>
      <w:r w:rsidRPr="00D1455D">
        <w:rPr>
          <w:szCs w:val="24"/>
          <w:lang w:bidi="pl-PL"/>
        </w:rPr>
        <w:t>.</w:t>
      </w:r>
    </w:p>
    <w:p w14:paraId="6CB03DBF" w14:textId="26CFABCB" w:rsidR="002E3BA2" w:rsidRDefault="002E3BA2" w:rsidP="002E3BA2">
      <w:pPr>
        <w:numPr>
          <w:ilvl w:val="0"/>
          <w:numId w:val="23"/>
        </w:numPr>
        <w:suppressAutoHyphens w:val="0"/>
        <w:spacing w:after="60" w:line="276" w:lineRule="auto"/>
        <w:ind w:left="426" w:hanging="426"/>
        <w:jc w:val="both"/>
        <w:rPr>
          <w:szCs w:val="24"/>
          <w:lang w:bidi="pl-PL"/>
        </w:rPr>
      </w:pPr>
      <w:r w:rsidRPr="00D1455D">
        <w:rPr>
          <w:szCs w:val="24"/>
          <w:lang w:bidi="pl-PL"/>
        </w:rPr>
        <w:t xml:space="preserve">Wykonawca zapłaci Zamawiającemu kary umowne za zwłokę w wykonaniu przedmiotu zamówienia w wysokości 0,2% wartości umowy netto, o której mowa w § 4 ust. 1 pkt </w:t>
      </w:r>
      <w:r>
        <w:rPr>
          <w:szCs w:val="24"/>
          <w:lang w:bidi="pl-PL"/>
        </w:rPr>
        <w:t>2</w:t>
      </w:r>
      <w:r w:rsidRPr="00D1455D">
        <w:rPr>
          <w:szCs w:val="24"/>
          <w:lang w:bidi="pl-PL"/>
        </w:rPr>
        <w:t>, za każdy dzień zwłoki</w:t>
      </w:r>
      <w:r>
        <w:rPr>
          <w:szCs w:val="24"/>
          <w:lang w:bidi="pl-PL"/>
        </w:rPr>
        <w:t xml:space="preserve"> w wykonaniu zamówienia opcjonalnego nr 1.</w:t>
      </w:r>
    </w:p>
    <w:p w14:paraId="53328A3D" w14:textId="409D1742" w:rsidR="002E3BA2" w:rsidRDefault="002E3BA2" w:rsidP="002E3BA2">
      <w:pPr>
        <w:numPr>
          <w:ilvl w:val="0"/>
          <w:numId w:val="23"/>
        </w:numPr>
        <w:suppressAutoHyphens w:val="0"/>
        <w:spacing w:after="60" w:line="276" w:lineRule="auto"/>
        <w:ind w:left="426" w:hanging="426"/>
        <w:jc w:val="both"/>
        <w:rPr>
          <w:szCs w:val="24"/>
          <w:lang w:bidi="pl-PL"/>
        </w:rPr>
      </w:pPr>
      <w:r w:rsidRPr="00D1455D">
        <w:rPr>
          <w:szCs w:val="24"/>
          <w:lang w:bidi="pl-PL"/>
        </w:rPr>
        <w:t xml:space="preserve">Wykonawca zapłaci Zamawiającemu kary umowne za zwłokę w wykonaniu przedmiotu zamówienia w wysokości 0,2% wartości umowy netto, o której mowa w § 4 ust. 1 pkt </w:t>
      </w:r>
      <w:r>
        <w:rPr>
          <w:szCs w:val="24"/>
          <w:lang w:bidi="pl-PL"/>
        </w:rPr>
        <w:t>3</w:t>
      </w:r>
      <w:r w:rsidRPr="00D1455D">
        <w:rPr>
          <w:szCs w:val="24"/>
          <w:lang w:bidi="pl-PL"/>
        </w:rPr>
        <w:t>, za każdy dzień zwłoki</w:t>
      </w:r>
      <w:r>
        <w:rPr>
          <w:szCs w:val="24"/>
          <w:lang w:bidi="pl-PL"/>
        </w:rPr>
        <w:t xml:space="preserve"> w wykonaniu zamówienia opcjonalnego nr 2.</w:t>
      </w:r>
    </w:p>
    <w:p w14:paraId="6530CB64" w14:textId="77777777" w:rsidR="002E3BA2" w:rsidRPr="00D1455D" w:rsidRDefault="002E3BA2" w:rsidP="00F67E05">
      <w:pPr>
        <w:numPr>
          <w:ilvl w:val="0"/>
          <w:numId w:val="23"/>
        </w:numPr>
        <w:suppressAutoHyphens w:val="0"/>
        <w:spacing w:after="60" w:line="276" w:lineRule="auto"/>
        <w:ind w:left="426" w:hanging="426"/>
        <w:jc w:val="both"/>
        <w:rPr>
          <w:szCs w:val="24"/>
          <w:lang w:bidi="pl-PL"/>
        </w:rPr>
      </w:pPr>
    </w:p>
    <w:p w14:paraId="0F51423D" w14:textId="1B82189E"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Za odstąpienie od umowy przez którąkolwiek ze Stron z przyczyn leżących po stronie Wykonawcy, Wykonawca zapłaci Zamawiającemu karę umowną w wysokości </w:t>
      </w:r>
      <w:r w:rsidR="0023592D">
        <w:rPr>
          <w:szCs w:val="24"/>
          <w:lang w:bidi="pl-PL"/>
        </w:rPr>
        <w:t>20</w:t>
      </w:r>
      <w:r w:rsidRPr="00D1455D">
        <w:rPr>
          <w:szCs w:val="24"/>
          <w:lang w:bidi="pl-PL"/>
        </w:rPr>
        <w:t>% wartości umowy netto, o której mowa w § 4 ust. 1 pkt 1.</w:t>
      </w:r>
    </w:p>
    <w:p w14:paraId="3B66E3D8" w14:textId="3EE6C747"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W razie odstąpienia od umowy przez którąkolwiek ze Stron z przyczyn leżących po stronie Zamawiającego, Zamawiający zapłaci Wykonawcy karę umowną w wysokości 10% wartości umowy netto, o której mowa w § 4 ust. 1 pkt 1 poza przypadkiem określonym </w:t>
      </w:r>
      <w:r w:rsidR="00DE2F3F">
        <w:rPr>
          <w:szCs w:val="24"/>
          <w:lang w:bidi="pl-PL"/>
        </w:rPr>
        <w:br/>
      </w:r>
      <w:r w:rsidRPr="00D1455D">
        <w:rPr>
          <w:szCs w:val="24"/>
          <w:lang w:bidi="pl-PL"/>
        </w:rPr>
        <w:t>w art. 456 ust. 1 ustawy Prawo Zamówień Publicznych.</w:t>
      </w:r>
    </w:p>
    <w:p w14:paraId="753FAC75" w14:textId="23C7B13A"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Za każdy przypadek naruszenia przez Wykonawcę Obowiązku Zatrudnienia na podstawie umowy o pracę  o którym mowa w § 8 niniejszej umowy – Wykonawca zapłaci karę </w:t>
      </w:r>
      <w:r w:rsidR="00DE2F3F">
        <w:rPr>
          <w:szCs w:val="24"/>
          <w:lang w:bidi="pl-PL"/>
        </w:rPr>
        <w:br/>
      </w:r>
      <w:r w:rsidRPr="00D1455D">
        <w:rPr>
          <w:szCs w:val="24"/>
          <w:lang w:bidi="pl-PL"/>
        </w:rPr>
        <w:t>w wysokości 5.000 zł.</w:t>
      </w:r>
    </w:p>
    <w:p w14:paraId="26C8004A" w14:textId="062CE38E"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Wykonawca zapłaci Zamawiającemu karę umowną w terminie 5 dni od daty otrzymania wezwania do zapłaty kary. Zamawiający może skierować wezwanie do zapłaty kary </w:t>
      </w:r>
      <w:r w:rsidR="00DE2F3F">
        <w:rPr>
          <w:szCs w:val="24"/>
          <w:lang w:bidi="pl-PL"/>
        </w:rPr>
        <w:br/>
      </w:r>
      <w:r w:rsidRPr="00D1455D">
        <w:rPr>
          <w:szCs w:val="24"/>
          <w:lang w:bidi="pl-PL"/>
        </w:rPr>
        <w:t xml:space="preserve">w formie pisemnej na adres Wykonawcy wskazany w komparycji niniejszej umowy lub </w:t>
      </w:r>
      <w:r w:rsidR="00DE2F3F">
        <w:rPr>
          <w:szCs w:val="24"/>
          <w:lang w:bidi="pl-PL"/>
        </w:rPr>
        <w:br/>
      </w:r>
      <w:r w:rsidRPr="00D1455D">
        <w:rPr>
          <w:szCs w:val="24"/>
          <w:lang w:bidi="pl-PL"/>
        </w:rPr>
        <w:t xml:space="preserve">w formie elektronicznej na adres e-mail Wykonawcy: </w:t>
      </w:r>
      <w:hyperlink r:id="rId5" w:history="1">
        <w:r w:rsidRPr="00D1455D">
          <w:rPr>
            <w:u w:val="single"/>
          </w:rPr>
          <w:t>………………………</w:t>
        </w:r>
      </w:hyperlink>
      <w:r w:rsidRPr="00D1455D">
        <w:rPr>
          <w:szCs w:val="24"/>
          <w:lang w:bidi="pl-PL"/>
        </w:rPr>
        <w:t xml:space="preserve"> W razie opóźnienia w zapłacie Zamawiający może potrącić należną mu karę z dowolnej należności przysługującej Wykonawcy względem Zamawiającego, na co Wykonawca wyraża zgodę.</w:t>
      </w:r>
    </w:p>
    <w:p w14:paraId="61BFCD0E" w14:textId="77777777"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t>Zapłata kary umownej przez Wykonawcę nie pozbawia Zamawiającego możliwości dochodzenia odszkodowania przewyższającego jej wysokość, na zasadach ogólnych.</w:t>
      </w:r>
    </w:p>
    <w:p w14:paraId="162A7871" w14:textId="6C1488F0" w:rsidR="002274B6" w:rsidRPr="00D1455D" w:rsidRDefault="002274B6" w:rsidP="00F67E05">
      <w:pPr>
        <w:numPr>
          <w:ilvl w:val="0"/>
          <w:numId w:val="23"/>
        </w:numPr>
        <w:suppressAutoHyphens w:val="0"/>
        <w:spacing w:after="60" w:line="276" w:lineRule="auto"/>
        <w:ind w:left="426" w:hanging="426"/>
        <w:jc w:val="both"/>
        <w:rPr>
          <w:szCs w:val="24"/>
          <w:lang w:bidi="pl-PL"/>
        </w:rPr>
      </w:pPr>
      <w:r w:rsidRPr="00D1455D">
        <w:rPr>
          <w:szCs w:val="24"/>
          <w:lang w:bidi="pl-PL"/>
        </w:rPr>
        <w:t xml:space="preserve">Łączna maksymalna wysokość kar umownych, jakich może dochodzić Zamawiający od Wykonawcy wynosi </w:t>
      </w:r>
      <w:r w:rsidR="0023592D">
        <w:rPr>
          <w:szCs w:val="24"/>
          <w:lang w:bidi="pl-PL"/>
        </w:rPr>
        <w:t>20</w:t>
      </w:r>
      <w:r w:rsidRPr="00D1455D">
        <w:rPr>
          <w:szCs w:val="24"/>
          <w:lang w:bidi="pl-PL"/>
        </w:rPr>
        <w:t>% wartości umowy netto, o której mowa w § 4 ust. 1 pkt 1</w:t>
      </w:r>
      <w:r w:rsidR="0023592D">
        <w:rPr>
          <w:szCs w:val="24"/>
          <w:lang w:bidi="pl-PL"/>
        </w:rPr>
        <w:t xml:space="preserve">. </w:t>
      </w:r>
      <w:r w:rsidR="0023592D" w:rsidRPr="0023592D">
        <w:rPr>
          <w:szCs w:val="24"/>
          <w:lang w:bidi="pl-PL"/>
        </w:rPr>
        <w:t xml:space="preserve">W przypadku skorzystania przez Zamawiającego z prawa opcji, maksymalna wysokość kar umownych liczona będzie od wartości umowy netto powiększonej odpowiednio o </w:t>
      </w:r>
      <w:r w:rsidR="0023592D" w:rsidRPr="0023592D">
        <w:rPr>
          <w:szCs w:val="24"/>
          <w:lang w:bidi="pl-PL"/>
        </w:rPr>
        <w:lastRenderedPageBreak/>
        <w:t>wartość netto, o której mowa w § 4 ust. 1 pkt 2 i/lub § 4 ust. 1 pkt 3 – w zależności od zakresu realizowanego zamówienia objętego prawem opcji.</w:t>
      </w:r>
    </w:p>
    <w:p w14:paraId="765B3F2B" w14:textId="77777777" w:rsidR="002274B6" w:rsidRPr="00D1455D" w:rsidRDefault="002274B6" w:rsidP="00F67E05">
      <w:pPr>
        <w:numPr>
          <w:ilvl w:val="0"/>
          <w:numId w:val="23"/>
        </w:numPr>
        <w:suppressAutoHyphens w:val="0"/>
        <w:spacing w:after="60" w:line="276" w:lineRule="auto"/>
        <w:ind w:left="426" w:hanging="426"/>
        <w:jc w:val="both"/>
        <w:rPr>
          <w:szCs w:val="24"/>
        </w:rPr>
      </w:pPr>
      <w:r w:rsidRPr="00D1455D">
        <w:rPr>
          <w:szCs w:val="24"/>
          <w:lang w:bidi="pl-PL"/>
        </w:rPr>
        <w:t>Łączna maks</w:t>
      </w:r>
      <w:r w:rsidRPr="00D1455D">
        <w:rPr>
          <w:szCs w:val="24"/>
        </w:rPr>
        <w:t xml:space="preserve">ymalna wysokość kar umownych, jakich może dochodzić Wykonawca od Zamawiającego wynosi 10% wartości umowy netto o której mowa w § 4 ust. 1 pkt 1. </w:t>
      </w:r>
    </w:p>
    <w:p w14:paraId="259356B3" w14:textId="77777777" w:rsidR="002274B6" w:rsidRPr="00D1455D" w:rsidRDefault="002274B6" w:rsidP="002274B6">
      <w:pPr>
        <w:pStyle w:val="Tekstpodstawowy"/>
        <w:widowControl w:val="0"/>
        <w:tabs>
          <w:tab w:val="left" w:pos="4536"/>
        </w:tabs>
        <w:suppressAutoHyphens w:val="0"/>
        <w:autoSpaceDE w:val="0"/>
        <w:autoSpaceDN w:val="0"/>
        <w:spacing w:after="60" w:line="276" w:lineRule="auto"/>
        <w:rPr>
          <w:szCs w:val="24"/>
        </w:rPr>
      </w:pPr>
    </w:p>
    <w:p w14:paraId="2071D118" w14:textId="2A5A8EF3" w:rsidR="002274B6" w:rsidRPr="00D1455D" w:rsidRDefault="002274B6" w:rsidP="002274B6">
      <w:pPr>
        <w:tabs>
          <w:tab w:val="left" w:pos="4678"/>
        </w:tabs>
        <w:spacing w:after="60" w:line="276" w:lineRule="auto"/>
        <w:jc w:val="center"/>
        <w:rPr>
          <w:b/>
          <w:szCs w:val="24"/>
        </w:rPr>
      </w:pPr>
      <w:r w:rsidRPr="00D1455D">
        <w:rPr>
          <w:b/>
          <w:szCs w:val="24"/>
        </w:rPr>
        <w:t xml:space="preserve">§ </w:t>
      </w:r>
      <w:r w:rsidR="00624DC1" w:rsidRPr="00D1455D">
        <w:rPr>
          <w:b/>
          <w:szCs w:val="24"/>
        </w:rPr>
        <w:t>1</w:t>
      </w:r>
      <w:r w:rsidR="00624DC1">
        <w:rPr>
          <w:b/>
          <w:szCs w:val="24"/>
        </w:rPr>
        <w:t>1</w:t>
      </w:r>
    </w:p>
    <w:p w14:paraId="496F44CF" w14:textId="77777777" w:rsidR="002274B6" w:rsidRPr="00D1455D" w:rsidRDefault="002274B6" w:rsidP="00F67E05">
      <w:pPr>
        <w:numPr>
          <w:ilvl w:val="0"/>
          <w:numId w:val="24"/>
        </w:numPr>
        <w:suppressAutoHyphens w:val="0"/>
        <w:spacing w:after="60" w:line="276" w:lineRule="auto"/>
        <w:ind w:left="426" w:hanging="426"/>
        <w:jc w:val="both"/>
        <w:rPr>
          <w:szCs w:val="24"/>
        </w:rPr>
      </w:pPr>
      <w:r w:rsidRPr="00D1455D">
        <w:rPr>
          <w:szCs w:val="24"/>
          <w:lang w:bidi="pl-PL"/>
        </w:rPr>
        <w:t>Oprócz</w:t>
      </w:r>
      <w:r w:rsidRPr="00D1455D">
        <w:rPr>
          <w:szCs w:val="24"/>
        </w:rPr>
        <w:t xml:space="preserve"> przypadków wymienionych w ustawie z dnia 23 kwietnia 1964 r. Kodeks cywilny (</w:t>
      </w:r>
      <w:proofErr w:type="spellStart"/>
      <w:r w:rsidRPr="00D1455D">
        <w:rPr>
          <w:szCs w:val="24"/>
        </w:rPr>
        <w:t>t.j</w:t>
      </w:r>
      <w:proofErr w:type="spellEnd"/>
      <w:r w:rsidRPr="00D1455D">
        <w:rPr>
          <w:szCs w:val="24"/>
        </w:rPr>
        <w:t>. Dz. U. z 2024 r. poz. 1061 z późn. zm.), innych przepisach obowiązującego prawa, Zamawiającemu przysługuje prawo odstąpienia od umowy w poniżej opisanych przypadkach:</w:t>
      </w:r>
    </w:p>
    <w:p w14:paraId="4CAF90CA" w14:textId="77777777" w:rsidR="002274B6" w:rsidRPr="00D1455D" w:rsidRDefault="002274B6" w:rsidP="00F67E05">
      <w:pPr>
        <w:numPr>
          <w:ilvl w:val="0"/>
          <w:numId w:val="27"/>
        </w:numPr>
        <w:spacing w:after="60" w:line="276" w:lineRule="auto"/>
        <w:jc w:val="both"/>
        <w:rPr>
          <w:szCs w:val="24"/>
        </w:rPr>
      </w:pPr>
      <w:r w:rsidRPr="00D1455D">
        <w:rPr>
          <w:szCs w:val="24"/>
        </w:rPr>
        <w:t xml:space="preserve">otwarcia postępowania likwidacyjnego Wykonawcy, </w:t>
      </w:r>
    </w:p>
    <w:p w14:paraId="06527C30" w14:textId="77777777" w:rsidR="002274B6" w:rsidRPr="00D1455D" w:rsidRDefault="002274B6" w:rsidP="00F67E05">
      <w:pPr>
        <w:numPr>
          <w:ilvl w:val="0"/>
          <w:numId w:val="27"/>
        </w:numPr>
        <w:spacing w:after="60" w:line="276" w:lineRule="auto"/>
        <w:jc w:val="both"/>
        <w:rPr>
          <w:szCs w:val="24"/>
        </w:rPr>
      </w:pPr>
      <w:r w:rsidRPr="00D1455D">
        <w:rPr>
          <w:szCs w:val="24"/>
        </w:rPr>
        <w:t>wykreślenia Wykonawcy z właściwego rejestru lub ewidencji,</w:t>
      </w:r>
    </w:p>
    <w:p w14:paraId="2572F902" w14:textId="77777777" w:rsidR="002274B6" w:rsidRPr="00D1455D" w:rsidRDefault="002274B6" w:rsidP="00F67E05">
      <w:pPr>
        <w:numPr>
          <w:ilvl w:val="0"/>
          <w:numId w:val="27"/>
        </w:numPr>
        <w:spacing w:after="60" w:line="276" w:lineRule="auto"/>
        <w:jc w:val="both"/>
        <w:rPr>
          <w:szCs w:val="24"/>
        </w:rPr>
      </w:pPr>
      <w:r w:rsidRPr="00D1455D">
        <w:rPr>
          <w:szCs w:val="24"/>
        </w:rPr>
        <w:t>zajęcia majątku Wykonawcy w stopniu uniemożliwiającym mu wykonanie Umowy,</w:t>
      </w:r>
    </w:p>
    <w:p w14:paraId="6F3B22CA" w14:textId="77777777" w:rsidR="002274B6" w:rsidRPr="00D1455D" w:rsidRDefault="002274B6" w:rsidP="00F67E05">
      <w:pPr>
        <w:numPr>
          <w:ilvl w:val="0"/>
          <w:numId w:val="27"/>
        </w:numPr>
        <w:spacing w:after="60" w:line="276" w:lineRule="auto"/>
        <w:jc w:val="both"/>
        <w:rPr>
          <w:szCs w:val="24"/>
        </w:rPr>
      </w:pPr>
      <w:r w:rsidRPr="00D1455D">
        <w:rPr>
          <w:szCs w:val="24"/>
        </w:rPr>
        <w:t>gdy Wykonawca realizuje przedmiot umowy niezgodnie z postanowieniami określonymi w niniejszej</w:t>
      </w:r>
      <w:r w:rsidRPr="00D1455D">
        <w:rPr>
          <w:rFonts w:eastAsia="Calibri"/>
          <w:szCs w:val="24"/>
          <w:lang w:eastAsia="en-US"/>
        </w:rPr>
        <w:t xml:space="preserve"> umowie, pomimo wezwania przez Zamawiającego do prawidłowej realizacji.</w:t>
      </w:r>
    </w:p>
    <w:p w14:paraId="4AB29612" w14:textId="77777777" w:rsidR="002274B6" w:rsidRPr="00D1455D" w:rsidRDefault="002274B6" w:rsidP="00F67E05">
      <w:pPr>
        <w:numPr>
          <w:ilvl w:val="0"/>
          <w:numId w:val="24"/>
        </w:numPr>
        <w:suppressAutoHyphens w:val="0"/>
        <w:spacing w:after="60" w:line="276" w:lineRule="auto"/>
        <w:ind w:left="426" w:hanging="426"/>
        <w:jc w:val="both"/>
        <w:rPr>
          <w:szCs w:val="24"/>
          <w:lang w:bidi="pl-PL"/>
        </w:rPr>
      </w:pPr>
      <w:r w:rsidRPr="00D1455D">
        <w:rPr>
          <w:szCs w:val="24"/>
        </w:rPr>
        <w:t>Oświadczenie</w:t>
      </w:r>
      <w:r w:rsidRPr="00D1455D">
        <w:rPr>
          <w:szCs w:val="24"/>
          <w:lang w:bidi="pl-PL"/>
        </w:rPr>
        <w:t xml:space="preserve"> o odstąpieniu od umowy może zostać złożone w terminie 30 dni od powzięcia wiadomości o zaistnieniu okoliczności uzasadniającej odstąpienie. Oświadczenie o odstąpieniu od umowy powinno nastąpić w formie pisemnej i zawierać uzasadnienie. </w:t>
      </w:r>
    </w:p>
    <w:p w14:paraId="4033FF97" w14:textId="77777777" w:rsidR="002274B6" w:rsidRPr="00D1455D" w:rsidRDefault="002274B6" w:rsidP="00F67E05">
      <w:pPr>
        <w:numPr>
          <w:ilvl w:val="0"/>
          <w:numId w:val="24"/>
        </w:numPr>
        <w:suppressAutoHyphens w:val="0"/>
        <w:spacing w:after="60" w:line="276" w:lineRule="auto"/>
        <w:ind w:left="426" w:hanging="426"/>
        <w:jc w:val="both"/>
        <w:rPr>
          <w:szCs w:val="24"/>
        </w:rPr>
      </w:pPr>
      <w:r w:rsidRPr="00D1455D">
        <w:rPr>
          <w:szCs w:val="24"/>
          <w:lang w:bidi="pl-PL"/>
        </w:rPr>
        <w:t>Oświadczenie o odstąpieniu od Umowy Zamawiający wysyła listem poleconym za zwrotnym potwierdzeniem</w:t>
      </w:r>
      <w:r w:rsidRPr="00D1455D">
        <w:rPr>
          <w:szCs w:val="24"/>
        </w:rPr>
        <w:t xml:space="preserve"> odbioru albo poprzez usługę kurierską na adres drugiej Strony podany w Umowie albo w zawiadomieniu o zmianie adresu. Odmowa przyjęcia pisma przez drugą Stronę lub dwukrotna adnotacja poczty „nie podjęto w terminie" (awizo) wywołuje skutki doręczenia.</w:t>
      </w:r>
    </w:p>
    <w:p w14:paraId="25E10F89" w14:textId="77777777" w:rsidR="002274B6" w:rsidRPr="00D1455D" w:rsidRDefault="002274B6" w:rsidP="00F67E05">
      <w:pPr>
        <w:numPr>
          <w:ilvl w:val="0"/>
          <w:numId w:val="24"/>
        </w:numPr>
        <w:suppressAutoHyphens w:val="0"/>
        <w:spacing w:after="60" w:line="276" w:lineRule="auto"/>
        <w:ind w:left="426" w:hanging="426"/>
        <w:jc w:val="both"/>
        <w:rPr>
          <w:szCs w:val="24"/>
        </w:rPr>
      </w:pPr>
      <w:r w:rsidRPr="00D1455D">
        <w:rPr>
          <w:szCs w:val="24"/>
        </w:rPr>
        <w:t>Z dniem doręczenia Wykonawcy oświadczenia o odstąpieniu odstąpienie uznaje się za skutecznie dokonane.</w:t>
      </w:r>
    </w:p>
    <w:p w14:paraId="461DBFC7" w14:textId="77777777" w:rsidR="002274B6" w:rsidRPr="00D1455D" w:rsidRDefault="002274B6" w:rsidP="002274B6">
      <w:pPr>
        <w:pStyle w:val="Akapitzlist"/>
        <w:spacing w:after="60" w:line="276" w:lineRule="auto"/>
        <w:ind w:left="360"/>
        <w:jc w:val="both"/>
        <w:rPr>
          <w:szCs w:val="24"/>
        </w:rPr>
      </w:pPr>
    </w:p>
    <w:p w14:paraId="7E531A4B" w14:textId="6F2AC655" w:rsidR="002274B6" w:rsidRPr="00D1455D" w:rsidRDefault="002274B6" w:rsidP="002274B6">
      <w:pPr>
        <w:keepNext/>
        <w:spacing w:after="60" w:line="276" w:lineRule="auto"/>
        <w:jc w:val="center"/>
        <w:rPr>
          <w:b/>
          <w:szCs w:val="24"/>
        </w:rPr>
      </w:pPr>
      <w:r w:rsidRPr="00D1455D">
        <w:rPr>
          <w:b/>
          <w:szCs w:val="24"/>
        </w:rPr>
        <w:t xml:space="preserve">§ </w:t>
      </w:r>
      <w:r w:rsidR="00624DC1" w:rsidRPr="00D1455D">
        <w:rPr>
          <w:b/>
          <w:szCs w:val="24"/>
        </w:rPr>
        <w:t>1</w:t>
      </w:r>
      <w:r w:rsidR="00624DC1">
        <w:rPr>
          <w:b/>
          <w:szCs w:val="24"/>
        </w:rPr>
        <w:t>2</w:t>
      </w:r>
    </w:p>
    <w:p w14:paraId="5524A9C1" w14:textId="390EF066" w:rsidR="002274B6" w:rsidRPr="00D1455D" w:rsidRDefault="002274B6" w:rsidP="00F67E05">
      <w:pPr>
        <w:numPr>
          <w:ilvl w:val="0"/>
          <w:numId w:val="25"/>
        </w:numPr>
        <w:suppressAutoHyphens w:val="0"/>
        <w:spacing w:after="60" w:line="276" w:lineRule="auto"/>
        <w:ind w:left="426" w:hanging="426"/>
        <w:jc w:val="both"/>
        <w:rPr>
          <w:szCs w:val="24"/>
        </w:rPr>
      </w:pPr>
      <w:r w:rsidRPr="00D1455D">
        <w:rPr>
          <w:szCs w:val="24"/>
        </w:rPr>
        <w:t xml:space="preserve">Zgodnie z art. 455 ust. 1 pkt 1 ustawy Prawo zamówień publicznych Zamawiający przewiduje zmiany postanowień zawartej umowy w stosunku do treści oferty </w:t>
      </w:r>
      <w:r w:rsidR="00DE2F3F">
        <w:rPr>
          <w:szCs w:val="24"/>
        </w:rPr>
        <w:br/>
      </w:r>
      <w:r w:rsidRPr="00D1455D">
        <w:rPr>
          <w:szCs w:val="24"/>
        </w:rPr>
        <w:t>w następujących przypadkach:</w:t>
      </w:r>
    </w:p>
    <w:p w14:paraId="7A912A5A" w14:textId="6FA571E2" w:rsidR="002274B6" w:rsidRPr="00D1455D" w:rsidRDefault="002274B6" w:rsidP="00F67E05">
      <w:pPr>
        <w:numPr>
          <w:ilvl w:val="0"/>
          <w:numId w:val="31"/>
        </w:numPr>
        <w:spacing w:after="60" w:line="276" w:lineRule="auto"/>
        <w:jc w:val="both"/>
        <w:rPr>
          <w:szCs w:val="24"/>
        </w:rPr>
      </w:pPr>
      <w:r w:rsidRPr="00D1455D">
        <w:rPr>
          <w:szCs w:val="24"/>
        </w:rPr>
        <w:t xml:space="preserve">Zamawiający dopuszcza możliwość zmiany terminu wykonania umowy w przypadku, gdy ze względów organizacyjnych lub technicznych leżących po stronie Zamawiającego trwających dłużej niż 7 dni kalendarzowych, nie było możliwe przystąpienie do wykonania lub kontynuowanie zamówienia, w terminie przewidzianym przez Zamawiającego. W takim przypadku zmiana terminu nastąpi </w:t>
      </w:r>
      <w:r w:rsidR="00DE2F3F">
        <w:rPr>
          <w:szCs w:val="24"/>
        </w:rPr>
        <w:br/>
      </w:r>
      <w:r w:rsidRPr="00D1455D">
        <w:rPr>
          <w:szCs w:val="24"/>
        </w:rPr>
        <w:t xml:space="preserve">o okres trwania przeszkody nie dłużej jednak niż o 30 dni. </w:t>
      </w:r>
    </w:p>
    <w:p w14:paraId="2E12A559" w14:textId="77777777" w:rsidR="002274B6" w:rsidRPr="00D1455D" w:rsidRDefault="002274B6" w:rsidP="00F67E05">
      <w:pPr>
        <w:numPr>
          <w:ilvl w:val="0"/>
          <w:numId w:val="31"/>
        </w:numPr>
        <w:spacing w:after="60" w:line="276" w:lineRule="auto"/>
        <w:jc w:val="both"/>
        <w:rPr>
          <w:szCs w:val="24"/>
        </w:rPr>
      </w:pPr>
      <w:r w:rsidRPr="00D1455D">
        <w:rPr>
          <w:szCs w:val="24"/>
        </w:rPr>
        <w:t xml:space="preserve">dopuszczalne są zmiany postanowień umowy, które wynikają ze zmiany obowiązujących przepisów, jeżeli konieczne będzie dostosowanie postanowień </w:t>
      </w:r>
      <w:r w:rsidRPr="00D1455D">
        <w:rPr>
          <w:szCs w:val="24"/>
        </w:rPr>
        <w:lastRenderedPageBreak/>
        <w:t xml:space="preserve">umowy do nowego stanu prawnego. Zmiany w tym zakresie ograniczone będą wyłącznie do dostosowania umowy do zmienionych regulacji prawnych. </w:t>
      </w:r>
    </w:p>
    <w:p w14:paraId="1C5E1B7B" w14:textId="77777777" w:rsidR="002274B6" w:rsidRPr="00D1455D" w:rsidRDefault="002274B6" w:rsidP="00F67E05">
      <w:pPr>
        <w:numPr>
          <w:ilvl w:val="0"/>
          <w:numId w:val="31"/>
        </w:numPr>
        <w:spacing w:after="60" w:line="276" w:lineRule="auto"/>
        <w:jc w:val="both"/>
        <w:rPr>
          <w:szCs w:val="24"/>
        </w:rPr>
      </w:pPr>
      <w:r w:rsidRPr="00D1455D">
        <w:rPr>
          <w:szCs w:val="24"/>
        </w:rPr>
        <w:t>Zamawiający dopuszcza możliwość wydłużenia terminu realizacji zamówienia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wydłużenie terminu nastąpi o okres faktycznego opóźnienia nie dłużej jednak niż o 60 dni.</w:t>
      </w:r>
    </w:p>
    <w:p w14:paraId="6150F07C" w14:textId="07D774B8" w:rsidR="002274B6" w:rsidRPr="00D1455D" w:rsidRDefault="002274B6" w:rsidP="00F67E05">
      <w:pPr>
        <w:numPr>
          <w:ilvl w:val="0"/>
          <w:numId w:val="31"/>
        </w:numPr>
        <w:spacing w:after="60" w:line="276" w:lineRule="auto"/>
        <w:jc w:val="both"/>
        <w:rPr>
          <w:szCs w:val="24"/>
        </w:rPr>
      </w:pPr>
      <w:r w:rsidRPr="00D1455D">
        <w:rPr>
          <w:szCs w:val="24"/>
        </w:rPr>
        <w:t xml:space="preserve">Zamawiający dopuszcza możliwość wydłużenia terminu realizacji zamówienia </w:t>
      </w:r>
      <w:r w:rsidR="00DE2F3F">
        <w:rPr>
          <w:szCs w:val="24"/>
        </w:rPr>
        <w:br/>
      </w:r>
      <w:r w:rsidRPr="00D1455D">
        <w:rPr>
          <w:szCs w:val="24"/>
        </w:rPr>
        <w:t>w przypadku 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W takim przypadku wydłużenie terminu nastąpi o okres niezbędny do usunięcia skutków działania siły wyższej nie dłużej jednak niż o 90 dni</w:t>
      </w:r>
    </w:p>
    <w:p w14:paraId="7926A4BA" w14:textId="1CE13C6A" w:rsidR="002274B6" w:rsidRPr="00D1455D" w:rsidRDefault="002274B6" w:rsidP="00F67E05">
      <w:pPr>
        <w:numPr>
          <w:ilvl w:val="0"/>
          <w:numId w:val="31"/>
        </w:numPr>
        <w:spacing w:after="60" w:line="276" w:lineRule="auto"/>
        <w:jc w:val="both"/>
        <w:rPr>
          <w:szCs w:val="24"/>
        </w:rPr>
      </w:pPr>
      <w:r w:rsidRPr="00D1455D">
        <w:rPr>
          <w:szCs w:val="24"/>
        </w:rPr>
        <w:t xml:space="preserve">Dopuszczalna jest zmiana wysokości wynagrodzenia należytego Wykonawcy </w:t>
      </w:r>
      <w:r w:rsidR="00DE2F3F">
        <w:rPr>
          <w:szCs w:val="24"/>
        </w:rPr>
        <w:br/>
      </w:r>
      <w:r w:rsidRPr="00D1455D">
        <w:rPr>
          <w:szCs w:val="24"/>
        </w:rPr>
        <w:t>w przypadku zmiany stawki podatku od towarów i usług. W takim przypadku cena netto pozostanie bez zmian, a zwiększenie lub zmniejszenia wynagrodzenia Wykonawcy nastąpi o różnicę pomiędzy dotychczasową a aktualną stawką podatku VAT,</w:t>
      </w:r>
    </w:p>
    <w:p w14:paraId="5A8A720C" w14:textId="77777777" w:rsidR="002274B6" w:rsidRPr="00D1455D" w:rsidRDefault="002274B6" w:rsidP="00F67E05">
      <w:pPr>
        <w:numPr>
          <w:ilvl w:val="0"/>
          <w:numId w:val="25"/>
        </w:numPr>
        <w:spacing w:after="60" w:line="276" w:lineRule="auto"/>
        <w:jc w:val="both"/>
        <w:rPr>
          <w:szCs w:val="24"/>
          <w:lang w:eastAsia="pl-PL"/>
        </w:rPr>
      </w:pPr>
      <w:r w:rsidRPr="00D1455D">
        <w:rPr>
          <w:szCs w:val="24"/>
          <w:lang w:eastAsia="pl-PL"/>
        </w:rPr>
        <w:t xml:space="preserve">W przypadku zmiany ceny kosztów związanych z realizacją przedmiotu umowy Strony umowy uprawnione będą do żądania zmiany wysokości cen  określonych w formularzu ofertowym Wykonawcy oraz związanej z tą zmianą zmiany wynagrodzenia za wykonanie całości przedmiotu umowy, według następujących zasad: </w:t>
      </w:r>
    </w:p>
    <w:p w14:paraId="0C462794" w14:textId="77777777" w:rsidR="002274B6" w:rsidRPr="00D1455D" w:rsidRDefault="002274B6" w:rsidP="00F67E05">
      <w:pPr>
        <w:numPr>
          <w:ilvl w:val="0"/>
          <w:numId w:val="34"/>
        </w:numPr>
        <w:spacing w:after="60" w:line="276" w:lineRule="auto"/>
        <w:jc w:val="both"/>
        <w:rPr>
          <w:szCs w:val="24"/>
        </w:rPr>
      </w:pPr>
      <w:r w:rsidRPr="00D1455D">
        <w:rPr>
          <w:szCs w:val="24"/>
          <w:lang w:eastAsia="pl-PL"/>
        </w:rPr>
        <w:t xml:space="preserve">Zmiana wysokości </w:t>
      </w:r>
      <w:r w:rsidRPr="00D1455D">
        <w:rPr>
          <w:szCs w:val="24"/>
        </w:rPr>
        <w:t>cen określonych w formularzu ofertowym Wykonawcy może nastąpić, z zastrzeżeniem poniższych punktów, w oparciu o miesięczne wskaźniki cen towarów i usług konsumpcyjnych ogółem ogłaszane w komunikacie Prezesa Głównego Urzędu Statystycznego pod warunkiem wzrostu albo spadku cen narastająco, zgodnie z opublikowanymi w trakcie obowiązywania umowy wskaźnikami, o których mowa powyżej, o co najmniej 10%.</w:t>
      </w:r>
    </w:p>
    <w:p w14:paraId="7A691DD9" w14:textId="77777777" w:rsidR="002274B6" w:rsidRPr="00D1455D" w:rsidRDefault="002274B6" w:rsidP="00F67E05">
      <w:pPr>
        <w:numPr>
          <w:ilvl w:val="0"/>
          <w:numId w:val="34"/>
        </w:numPr>
        <w:spacing w:after="60" w:line="276" w:lineRule="auto"/>
        <w:jc w:val="both"/>
        <w:rPr>
          <w:szCs w:val="24"/>
        </w:rPr>
      </w:pPr>
      <w:r w:rsidRPr="00D1455D">
        <w:rPr>
          <w:szCs w:val="24"/>
        </w:rPr>
        <w:t xml:space="preserve">Przez zmianę wysokości cen kosztów związanych z realizacją przedmiotu umowy rozumie się zarówno wzrost, jak i obniżenie cen lub kosztów względem cen lub kosztów przyjętych w celu ustalenia wynagrodzenia Wykonawcy określonego w ofercie. </w:t>
      </w:r>
    </w:p>
    <w:p w14:paraId="2DAAF9CE" w14:textId="617D3EDB" w:rsidR="002274B6" w:rsidRPr="00D1455D" w:rsidRDefault="002274B6" w:rsidP="00F67E05">
      <w:pPr>
        <w:numPr>
          <w:ilvl w:val="0"/>
          <w:numId w:val="34"/>
        </w:numPr>
        <w:spacing w:after="60" w:line="276" w:lineRule="auto"/>
        <w:jc w:val="both"/>
        <w:rPr>
          <w:szCs w:val="24"/>
        </w:rPr>
      </w:pPr>
      <w:r w:rsidRPr="00D1455D">
        <w:rPr>
          <w:szCs w:val="24"/>
        </w:rPr>
        <w:t xml:space="preserve">Strona umowy będzie uprawniona do żądania zmiany wysokości cen określonych </w:t>
      </w:r>
      <w:r w:rsidR="00DE2F3F">
        <w:rPr>
          <w:szCs w:val="24"/>
        </w:rPr>
        <w:br/>
      </w:r>
      <w:r w:rsidRPr="00D1455D">
        <w:rPr>
          <w:szCs w:val="24"/>
        </w:rPr>
        <w:t>w formularzu ofertowym Wykonawcy wyłącznie w sytuacji wykazania, że nastąpił faktyczny wzrost lub obniżenie cen kosztów związanych z realizacją przedmiotu umowy, co najmniej na poziomie wskazanym w pkt 1, względem cen lub kosztów przyjętych w celu ustalenia wynagrodzenia Wykonawcy określonego w ofercie.</w:t>
      </w:r>
    </w:p>
    <w:p w14:paraId="133E23F0" w14:textId="2F3A0FCF" w:rsidR="002274B6" w:rsidRPr="00D1455D" w:rsidRDefault="002274B6" w:rsidP="00F67E05">
      <w:pPr>
        <w:numPr>
          <w:ilvl w:val="0"/>
          <w:numId w:val="34"/>
        </w:numPr>
        <w:spacing w:after="60" w:line="276" w:lineRule="auto"/>
        <w:jc w:val="both"/>
        <w:rPr>
          <w:szCs w:val="24"/>
        </w:rPr>
      </w:pPr>
      <w:r w:rsidRPr="00D1455D">
        <w:rPr>
          <w:szCs w:val="24"/>
        </w:rPr>
        <w:lastRenderedPageBreak/>
        <w:t xml:space="preserve">W celu ustalenia zmiany wysokości cen określonych w formularzu ofertowym Wykonawcy przyjmuje się sumę miesięcznych wskaźników cen towarów i usług konsumpcyjnych ogółem opublikowanych do dnia złożenia oświadczenia, o którym mowa w pkt 5.  Zmiana wysokości ceny nie może być większa niż faktyczny wzrost lub obniżenie cen kosztów związanych z realizacją przedmiotu umowy względem cen lub kosztów przyjętych w celu ustalenia wynagrodzenia Wykonawcy określonego </w:t>
      </w:r>
      <w:r w:rsidR="00DE2F3F">
        <w:rPr>
          <w:szCs w:val="24"/>
        </w:rPr>
        <w:br/>
      </w:r>
      <w:r w:rsidRPr="00D1455D">
        <w:rPr>
          <w:szCs w:val="24"/>
        </w:rPr>
        <w:t>w ofercie.</w:t>
      </w:r>
    </w:p>
    <w:p w14:paraId="51F56855" w14:textId="7CBE651D" w:rsidR="002274B6" w:rsidRPr="00D1455D" w:rsidRDefault="002274B6" w:rsidP="00F67E05">
      <w:pPr>
        <w:numPr>
          <w:ilvl w:val="0"/>
          <w:numId w:val="34"/>
        </w:numPr>
        <w:spacing w:after="60" w:line="276" w:lineRule="auto"/>
        <w:jc w:val="both"/>
        <w:rPr>
          <w:szCs w:val="24"/>
        </w:rPr>
      </w:pPr>
      <w:r w:rsidRPr="00D1455D">
        <w:rPr>
          <w:szCs w:val="24"/>
        </w:rPr>
        <w:t xml:space="preserve">Wprowadzenie zmiany wysokości cen określonych w formularzu ofertowym Wykonawcy wymaga uprzedniego złożenia przez Wykonawcę lub Zamawiającego oświadczenia o wysokości wzrostu albo obniżenia cen kosztów związanych z realizacją przedmiotu umowy. W oświadczeniu zawiera się szczegółowe uzasadnienie (wraz </w:t>
      </w:r>
      <w:r w:rsidR="00DE2F3F">
        <w:rPr>
          <w:szCs w:val="24"/>
        </w:rPr>
        <w:br/>
      </w:r>
      <w:r w:rsidRPr="00D1455D">
        <w:rPr>
          <w:szCs w:val="24"/>
        </w:rPr>
        <w:t xml:space="preserve">z kalkulacją) wykazanej w oświadczeniu wysokości wzrostu albo obniżenia cen kosztów. </w:t>
      </w:r>
    </w:p>
    <w:p w14:paraId="4EB05CEB" w14:textId="4BAE6751" w:rsidR="002274B6" w:rsidRPr="00D1455D" w:rsidRDefault="002274B6" w:rsidP="00F67E05">
      <w:pPr>
        <w:numPr>
          <w:ilvl w:val="0"/>
          <w:numId w:val="34"/>
        </w:numPr>
        <w:spacing w:after="60" w:line="276" w:lineRule="auto"/>
        <w:jc w:val="both"/>
        <w:rPr>
          <w:szCs w:val="24"/>
        </w:rPr>
      </w:pPr>
      <w:r w:rsidRPr="00D1455D">
        <w:rPr>
          <w:szCs w:val="24"/>
        </w:rPr>
        <w:t xml:space="preserve">W terminie 10 dni roboczych od dnia przekazania oświadczenia, o którym mowa </w:t>
      </w:r>
      <w:r w:rsidR="00DE2F3F">
        <w:rPr>
          <w:szCs w:val="24"/>
        </w:rPr>
        <w:br/>
      </w:r>
      <w:r w:rsidRPr="00D1455D">
        <w:rPr>
          <w:szCs w:val="24"/>
        </w:rPr>
        <w:t xml:space="preserve">w pkt 5, Strona, która otrzymała oświadczenie, przekazuje drugiej Stronie informację </w:t>
      </w:r>
      <w:r w:rsidR="00DE2F3F">
        <w:rPr>
          <w:szCs w:val="24"/>
        </w:rPr>
        <w:br/>
      </w:r>
      <w:r w:rsidRPr="00D1455D">
        <w:rPr>
          <w:szCs w:val="24"/>
        </w:rPr>
        <w:t>o zatwierdzeniu albo o nie zatwierdzeniu oświadczenia wraz z uzasadnieniem.</w:t>
      </w:r>
    </w:p>
    <w:p w14:paraId="5EE98D9E" w14:textId="77777777" w:rsidR="002274B6" w:rsidRPr="00D1455D" w:rsidRDefault="002274B6" w:rsidP="00F67E05">
      <w:pPr>
        <w:numPr>
          <w:ilvl w:val="0"/>
          <w:numId w:val="34"/>
        </w:numPr>
        <w:spacing w:after="60" w:line="276" w:lineRule="auto"/>
        <w:jc w:val="both"/>
        <w:rPr>
          <w:szCs w:val="24"/>
        </w:rPr>
      </w:pPr>
      <w:r w:rsidRPr="00D1455D">
        <w:rPr>
          <w:szCs w:val="24"/>
        </w:rPr>
        <w:t xml:space="preserve">Każda ze Stron umowy jest uprawniona do jednokrotnego żądania zmiany wysokości cen określonych w formularzu ofertowym Wykonawcy w trakcie obowiązywania umowy. </w:t>
      </w:r>
    </w:p>
    <w:p w14:paraId="40EAD5F8" w14:textId="77777777" w:rsidR="002274B6" w:rsidRPr="00D1455D" w:rsidRDefault="002274B6" w:rsidP="00F67E05">
      <w:pPr>
        <w:numPr>
          <w:ilvl w:val="0"/>
          <w:numId w:val="34"/>
        </w:numPr>
        <w:spacing w:after="60" w:line="276" w:lineRule="auto"/>
        <w:jc w:val="both"/>
        <w:rPr>
          <w:szCs w:val="24"/>
        </w:rPr>
      </w:pPr>
      <w:r w:rsidRPr="00D1455D">
        <w:rPr>
          <w:szCs w:val="24"/>
        </w:rPr>
        <w:t>Zmiana wysokości cen określonych w formularzu ofertowym Wykonawcy obowiązywać będzie w odniesieniu do części przedmiotu Umowy wykonanej po dniu wejścia w życie aneksu zmieniającego wysokość wynagrodzenia. Łączna maksymalna wartość zmiany wynagrodzenia Wykonawcy za wykonanie całości przedmiotu umowy dokonana w wyniku zmiany wysokości cen określonych w formularzu ofertowym Wykonawcy nie może przekroczyć 5% wynagrodzenia brutto określonego w § 4 ust. 1 pkt 2.</w:t>
      </w:r>
    </w:p>
    <w:p w14:paraId="0C1F5055" w14:textId="77777777" w:rsidR="002274B6" w:rsidRPr="00D1455D" w:rsidRDefault="002274B6" w:rsidP="00F67E05">
      <w:pPr>
        <w:numPr>
          <w:ilvl w:val="0"/>
          <w:numId w:val="34"/>
        </w:numPr>
        <w:spacing w:after="60" w:line="276" w:lineRule="auto"/>
        <w:jc w:val="both"/>
        <w:rPr>
          <w:szCs w:val="24"/>
          <w:lang w:eastAsia="pl-PL"/>
        </w:rPr>
      </w:pPr>
      <w:r w:rsidRPr="00D1455D">
        <w:rPr>
          <w:szCs w:val="24"/>
        </w:rPr>
        <w:t>Wykonawca, którego wynagrodzenie zostało zmienione zgodnie z niniejszym ustępem, zobowiązany jest do zmiany wynagrodzenia przysługującego podwykonawcy, z którym zawarł umowę, w zakresie odpowiadającym zmianom cen kosztów dotyczących zobowiązania podwykonawcy, jeżeli łączn</w:t>
      </w:r>
      <w:r w:rsidRPr="00D1455D">
        <w:rPr>
          <w:szCs w:val="24"/>
          <w:lang w:eastAsia="pl-PL"/>
        </w:rPr>
        <w:t>ie spełnione są następujące warunki:</w:t>
      </w:r>
    </w:p>
    <w:p w14:paraId="28597A10" w14:textId="77777777" w:rsidR="002274B6" w:rsidRPr="00D1455D" w:rsidRDefault="002274B6" w:rsidP="00F67E05">
      <w:pPr>
        <w:numPr>
          <w:ilvl w:val="0"/>
          <w:numId w:val="35"/>
        </w:numPr>
        <w:suppressAutoHyphens w:val="0"/>
        <w:spacing w:after="60" w:line="276" w:lineRule="auto"/>
        <w:contextualSpacing/>
        <w:jc w:val="both"/>
        <w:rPr>
          <w:szCs w:val="24"/>
        </w:rPr>
      </w:pPr>
      <w:r w:rsidRPr="00D1455D">
        <w:rPr>
          <w:szCs w:val="24"/>
        </w:rPr>
        <w:t>przedmiotem umowy są roboty budowlane, dostawy lub usługi;</w:t>
      </w:r>
    </w:p>
    <w:p w14:paraId="0BAC7F99" w14:textId="77777777" w:rsidR="002274B6" w:rsidRPr="00D1455D" w:rsidRDefault="002274B6" w:rsidP="00F67E05">
      <w:pPr>
        <w:numPr>
          <w:ilvl w:val="0"/>
          <w:numId w:val="35"/>
        </w:numPr>
        <w:suppressAutoHyphens w:val="0"/>
        <w:spacing w:after="60" w:line="276" w:lineRule="auto"/>
        <w:contextualSpacing/>
        <w:jc w:val="both"/>
        <w:rPr>
          <w:szCs w:val="24"/>
          <w:lang w:eastAsia="pl-PL"/>
        </w:rPr>
      </w:pPr>
      <w:r w:rsidRPr="00D1455D">
        <w:rPr>
          <w:szCs w:val="24"/>
        </w:rPr>
        <w:t>okres obowiązywania</w:t>
      </w:r>
      <w:r w:rsidRPr="00D1455D">
        <w:rPr>
          <w:szCs w:val="24"/>
          <w:lang w:eastAsia="pl-PL"/>
        </w:rPr>
        <w:t xml:space="preserve"> umowy przekracza 6 miesięcy.</w:t>
      </w:r>
    </w:p>
    <w:p w14:paraId="73A7C481" w14:textId="77777777" w:rsidR="002274B6" w:rsidRPr="00D1455D" w:rsidRDefault="002274B6" w:rsidP="00F67E05">
      <w:pPr>
        <w:numPr>
          <w:ilvl w:val="0"/>
          <w:numId w:val="25"/>
        </w:numPr>
        <w:suppressAutoHyphens w:val="0"/>
        <w:spacing w:after="60" w:line="276" w:lineRule="auto"/>
        <w:ind w:left="426" w:hanging="426"/>
        <w:jc w:val="both"/>
        <w:rPr>
          <w:szCs w:val="24"/>
        </w:rPr>
      </w:pPr>
      <w:r w:rsidRPr="00D1455D">
        <w:rPr>
          <w:szCs w:val="24"/>
        </w:rPr>
        <w:t>Wszelkie zmiany Umowy są dokonywane przez umocowanych przedstawicieli Zamawiającego i Wykonawcy w formie pisemnej pod rygorem nieważności, w drodze aneksu do Umowy.</w:t>
      </w:r>
    </w:p>
    <w:p w14:paraId="062A8459" w14:textId="77777777" w:rsidR="002274B6" w:rsidRPr="00D1455D" w:rsidRDefault="002274B6" w:rsidP="00F67E05">
      <w:pPr>
        <w:numPr>
          <w:ilvl w:val="0"/>
          <w:numId w:val="25"/>
        </w:numPr>
        <w:suppressAutoHyphens w:val="0"/>
        <w:spacing w:after="60" w:line="276" w:lineRule="auto"/>
        <w:ind w:left="426" w:hanging="426"/>
        <w:jc w:val="both"/>
        <w:rPr>
          <w:szCs w:val="24"/>
        </w:rPr>
      </w:pPr>
      <w:r w:rsidRPr="00D1455D">
        <w:rPr>
          <w:szCs w:val="24"/>
        </w:rPr>
        <w:t>W przypadku konieczności wprowadzenia zmian do umowy strona zainteresowana przekazuje drugiej stronie wniosek na piśmie na adresy wskazane w umowie wraz z opisem zdarzenia lub okoliczności stanowiących podstawę do żądania takiej zmiany.</w:t>
      </w:r>
    </w:p>
    <w:p w14:paraId="28240AFF" w14:textId="3E4CD2C3" w:rsidR="002274B6" w:rsidRPr="00D1455D" w:rsidRDefault="002274B6" w:rsidP="002274B6">
      <w:pPr>
        <w:spacing w:after="60" w:line="276" w:lineRule="auto"/>
        <w:ind w:left="426"/>
        <w:jc w:val="both"/>
        <w:rPr>
          <w:szCs w:val="24"/>
        </w:rPr>
      </w:pPr>
      <w:r w:rsidRPr="00D1455D">
        <w:rPr>
          <w:szCs w:val="24"/>
        </w:rPr>
        <w:lastRenderedPageBreak/>
        <w:t xml:space="preserve">Wniosek, o którym mowa powyżej powinien zostać przekazany niezwłocznie, jednakże nie później niż w terminie 5 dni roboczych od dnia, w którym strona zainteresowana dowiedziała się, lub powinna dowiedzieć się o danym zdarzeniu lub okolicznościach. </w:t>
      </w:r>
    </w:p>
    <w:p w14:paraId="09C6A91D" w14:textId="77777777" w:rsidR="002274B6" w:rsidRPr="00D1455D" w:rsidRDefault="002274B6" w:rsidP="002274B6">
      <w:pPr>
        <w:spacing w:after="60" w:line="276" w:lineRule="auto"/>
        <w:ind w:left="426"/>
        <w:jc w:val="both"/>
        <w:rPr>
          <w:szCs w:val="24"/>
        </w:rPr>
      </w:pPr>
      <w:r w:rsidRPr="00D1455D">
        <w:rPr>
          <w:szCs w:val="24"/>
        </w:rPr>
        <w:t>Wykonawca zobowiązany jest do dostarczenia wraz z wnioskiem wszelkich innych dokumentów wymaganych Umową uzasadniających żądanie zmiany Umowy, stosowanie do zdarzenia lub okoliczności stanowiących podstawę żądania zmiany.</w:t>
      </w:r>
    </w:p>
    <w:p w14:paraId="25527429" w14:textId="04BDDDBF" w:rsidR="002274B6" w:rsidRPr="00D1455D" w:rsidRDefault="002274B6" w:rsidP="002274B6">
      <w:pPr>
        <w:spacing w:after="60" w:line="276" w:lineRule="auto"/>
        <w:ind w:left="426"/>
        <w:jc w:val="both"/>
        <w:rPr>
          <w:szCs w:val="24"/>
        </w:rPr>
      </w:pPr>
      <w:r w:rsidRPr="00D1455D">
        <w:rPr>
          <w:szCs w:val="24"/>
        </w:rPr>
        <w:t xml:space="preserve">W terminie 5 dni roboczych od dnia otrzymania wniosku wraz z uzasadnieniem żądania zmiany Umowy, druga strona zobowiązana jest do pisemnego ustosunkowania się do zgłoszonego żądania zmiany Umowy. </w:t>
      </w:r>
      <w:r w:rsidR="007521E1" w:rsidRPr="001117DA">
        <w:rPr>
          <w:b/>
          <w:bCs/>
          <w:szCs w:val="24"/>
        </w:rPr>
        <w:t>Niedochowanie przez Wykonawcę terminu na przekazanie wniosku może skutkować pozostawieniem wniosku bez rozpatrzenia, a Wykonawca nie będzie uprawniony do dochodzenia wobec Zamawiającego jakichkolwiek roszczeń z tytułu braku zmiany Umowy.</w:t>
      </w:r>
    </w:p>
    <w:p w14:paraId="673F0C54" w14:textId="77777777" w:rsidR="002274B6" w:rsidRPr="00D1455D" w:rsidRDefault="002274B6" w:rsidP="00F67E05">
      <w:pPr>
        <w:numPr>
          <w:ilvl w:val="0"/>
          <w:numId w:val="25"/>
        </w:numPr>
        <w:suppressAutoHyphens w:val="0"/>
        <w:spacing w:after="60" w:line="276" w:lineRule="auto"/>
        <w:ind w:left="426" w:hanging="426"/>
        <w:jc w:val="both"/>
        <w:rPr>
          <w:szCs w:val="24"/>
        </w:rPr>
      </w:pPr>
      <w:r w:rsidRPr="00D1455D">
        <w:rPr>
          <w:szCs w:val="24"/>
        </w:rPr>
        <w:t xml:space="preserve">W razie wątpliwości, przyjmuje się, że nie stanowią zmiany Umowy następujące zmiany: </w:t>
      </w:r>
    </w:p>
    <w:p w14:paraId="78C8DEA2" w14:textId="77777777" w:rsidR="002274B6" w:rsidRPr="00D1455D" w:rsidRDefault="002274B6" w:rsidP="00F67E05">
      <w:pPr>
        <w:numPr>
          <w:ilvl w:val="0"/>
          <w:numId w:val="28"/>
        </w:numPr>
        <w:spacing w:after="60" w:line="276" w:lineRule="auto"/>
        <w:jc w:val="both"/>
        <w:rPr>
          <w:szCs w:val="24"/>
        </w:rPr>
      </w:pPr>
      <w:r w:rsidRPr="00D1455D">
        <w:rPr>
          <w:szCs w:val="24"/>
        </w:rPr>
        <w:t>danych związanych z obsługą administracyjno-organizacyjną Umowy,</w:t>
      </w:r>
    </w:p>
    <w:p w14:paraId="4D11F12D" w14:textId="77777777" w:rsidR="002274B6" w:rsidRPr="00D1455D" w:rsidRDefault="002274B6" w:rsidP="00F67E05">
      <w:pPr>
        <w:numPr>
          <w:ilvl w:val="0"/>
          <w:numId w:val="28"/>
        </w:numPr>
        <w:spacing w:after="60" w:line="276" w:lineRule="auto"/>
        <w:jc w:val="both"/>
        <w:rPr>
          <w:szCs w:val="24"/>
        </w:rPr>
      </w:pPr>
      <w:r w:rsidRPr="00D1455D">
        <w:rPr>
          <w:szCs w:val="24"/>
        </w:rPr>
        <w:t xml:space="preserve">danych teleadresowych, </w:t>
      </w:r>
    </w:p>
    <w:p w14:paraId="445E1CCB" w14:textId="77777777" w:rsidR="002274B6" w:rsidRPr="00D1455D" w:rsidRDefault="002274B6" w:rsidP="00F67E05">
      <w:pPr>
        <w:numPr>
          <w:ilvl w:val="0"/>
          <w:numId w:val="28"/>
        </w:numPr>
        <w:spacing w:after="60" w:line="276" w:lineRule="auto"/>
        <w:jc w:val="both"/>
        <w:rPr>
          <w:szCs w:val="24"/>
        </w:rPr>
      </w:pPr>
      <w:r w:rsidRPr="00D1455D">
        <w:rPr>
          <w:szCs w:val="24"/>
        </w:rPr>
        <w:t>danych rejestrowych,</w:t>
      </w:r>
    </w:p>
    <w:p w14:paraId="69838297" w14:textId="77777777" w:rsidR="002274B6" w:rsidRPr="00D1455D" w:rsidRDefault="002274B6" w:rsidP="002274B6">
      <w:pPr>
        <w:spacing w:after="60" w:line="276" w:lineRule="auto"/>
        <w:ind w:left="851" w:hanging="284"/>
        <w:jc w:val="both"/>
        <w:rPr>
          <w:szCs w:val="24"/>
        </w:rPr>
      </w:pPr>
      <w:r w:rsidRPr="00D1455D">
        <w:rPr>
          <w:szCs w:val="24"/>
        </w:rPr>
        <w:t>będące następstwem sukcesji uniwersalnej po jednej ze stron Umowy,</w:t>
      </w:r>
    </w:p>
    <w:p w14:paraId="7535DBCE" w14:textId="5707A4B6" w:rsidR="002274B6" w:rsidRPr="00D1455D" w:rsidRDefault="002274B6" w:rsidP="00F67E05">
      <w:pPr>
        <w:numPr>
          <w:ilvl w:val="0"/>
          <w:numId w:val="28"/>
        </w:numPr>
        <w:spacing w:after="60" w:line="276" w:lineRule="auto"/>
        <w:jc w:val="both"/>
        <w:rPr>
          <w:szCs w:val="24"/>
        </w:rPr>
      </w:pPr>
      <w:r w:rsidRPr="00D1455D">
        <w:rPr>
          <w:szCs w:val="24"/>
        </w:rPr>
        <w:t xml:space="preserve">zmiany danych osób wskazanych w § </w:t>
      </w:r>
      <w:r w:rsidR="00624DC1" w:rsidRPr="00D1455D">
        <w:rPr>
          <w:szCs w:val="24"/>
        </w:rPr>
        <w:t>1</w:t>
      </w:r>
      <w:r w:rsidR="00624DC1">
        <w:rPr>
          <w:szCs w:val="24"/>
        </w:rPr>
        <w:t>3</w:t>
      </w:r>
      <w:r w:rsidRPr="00D1455D">
        <w:rPr>
          <w:szCs w:val="24"/>
        </w:rPr>
        <w:t>.</w:t>
      </w:r>
    </w:p>
    <w:p w14:paraId="2E3E5ED4" w14:textId="77777777" w:rsidR="002274B6" w:rsidRPr="00D1455D" w:rsidRDefault="002274B6" w:rsidP="002274B6">
      <w:pPr>
        <w:spacing w:after="60" w:line="276" w:lineRule="auto"/>
        <w:ind w:left="284"/>
        <w:jc w:val="both"/>
        <w:rPr>
          <w:szCs w:val="24"/>
        </w:rPr>
      </w:pPr>
    </w:p>
    <w:p w14:paraId="29C8C18F" w14:textId="5B46C171" w:rsidR="002274B6" w:rsidRPr="00D1455D" w:rsidRDefault="002274B6" w:rsidP="002274B6">
      <w:pPr>
        <w:spacing w:after="60" w:line="276" w:lineRule="auto"/>
        <w:jc w:val="center"/>
        <w:rPr>
          <w:rFonts w:eastAsia="Calibri"/>
          <w:b/>
          <w:szCs w:val="24"/>
        </w:rPr>
      </w:pPr>
      <w:r w:rsidRPr="00D1455D">
        <w:rPr>
          <w:rFonts w:eastAsia="Calibri"/>
          <w:b/>
          <w:szCs w:val="24"/>
        </w:rPr>
        <w:t xml:space="preserve">§ </w:t>
      </w:r>
      <w:r w:rsidR="00624DC1" w:rsidRPr="00D1455D">
        <w:rPr>
          <w:rFonts w:eastAsia="Calibri"/>
          <w:b/>
          <w:szCs w:val="24"/>
        </w:rPr>
        <w:t>1</w:t>
      </w:r>
      <w:r w:rsidR="00624DC1">
        <w:rPr>
          <w:rFonts w:eastAsia="Calibri"/>
          <w:b/>
          <w:szCs w:val="24"/>
        </w:rPr>
        <w:t>3</w:t>
      </w:r>
    </w:p>
    <w:p w14:paraId="0375E750" w14:textId="7BBD8BE1" w:rsidR="00624DC1" w:rsidRDefault="002274B6" w:rsidP="00624DC1">
      <w:pPr>
        <w:widowControl w:val="0"/>
        <w:autoSpaceDE w:val="0"/>
        <w:autoSpaceDN w:val="0"/>
        <w:adjustRightInd w:val="0"/>
        <w:spacing w:after="60" w:line="276" w:lineRule="auto"/>
        <w:ind w:left="426"/>
        <w:jc w:val="both"/>
        <w:rPr>
          <w:szCs w:val="24"/>
        </w:rPr>
      </w:pPr>
      <w:r w:rsidRPr="00D1455D">
        <w:rPr>
          <w:bCs/>
          <w:szCs w:val="24"/>
        </w:rPr>
        <w:t>Osobami sprawującymi stały nadzór nad realizacja niniejszej umowy ze strony Wykonawcy</w:t>
      </w:r>
      <w:r w:rsidRPr="00D1455D">
        <w:rPr>
          <w:szCs w:val="24"/>
        </w:rPr>
        <w:t xml:space="preserve"> </w:t>
      </w:r>
      <w:r w:rsidR="00624DC1">
        <w:rPr>
          <w:szCs w:val="24"/>
        </w:rPr>
        <w:t>są:</w:t>
      </w:r>
    </w:p>
    <w:p w14:paraId="101798A3" w14:textId="1BFE3CF9" w:rsidR="002274B6" w:rsidRPr="00624DC1" w:rsidRDefault="002274B6" w:rsidP="00DF4D7C">
      <w:pPr>
        <w:pStyle w:val="Akapitzlist"/>
        <w:widowControl w:val="0"/>
        <w:numPr>
          <w:ilvl w:val="0"/>
          <w:numId w:val="52"/>
        </w:numPr>
        <w:autoSpaceDE w:val="0"/>
        <w:autoSpaceDN w:val="0"/>
        <w:adjustRightInd w:val="0"/>
        <w:spacing w:after="60" w:line="276" w:lineRule="auto"/>
        <w:jc w:val="both"/>
        <w:rPr>
          <w:szCs w:val="24"/>
        </w:rPr>
      </w:pPr>
      <w:r w:rsidRPr="00624DC1">
        <w:rPr>
          <w:bCs/>
          <w:szCs w:val="24"/>
        </w:rPr>
        <w:t>……………………..</w:t>
      </w:r>
      <w:r w:rsidRPr="00624DC1">
        <w:rPr>
          <w:szCs w:val="24"/>
        </w:rPr>
        <w:t>, mail: ……………………….</w:t>
      </w:r>
      <w:hyperlink r:id="rId6" w:history="1"/>
    </w:p>
    <w:p w14:paraId="479D51B2" w14:textId="452ABA87" w:rsidR="006C73AE" w:rsidRDefault="006C73AE" w:rsidP="006C73AE">
      <w:pPr>
        <w:tabs>
          <w:tab w:val="left" w:pos="567"/>
        </w:tabs>
        <w:suppressAutoHyphens w:val="0"/>
        <w:spacing w:after="60" w:line="276" w:lineRule="auto"/>
        <w:ind w:left="360"/>
        <w:jc w:val="center"/>
        <w:rPr>
          <w:b/>
          <w:color w:val="FF0000"/>
          <w:szCs w:val="24"/>
          <w:lang w:eastAsia="pl-PL"/>
        </w:rPr>
      </w:pPr>
    </w:p>
    <w:p w14:paraId="7146D5C9" w14:textId="1342B4AC" w:rsidR="006C73AE" w:rsidRPr="006C73AE" w:rsidRDefault="006C73AE" w:rsidP="006C73AE">
      <w:pPr>
        <w:tabs>
          <w:tab w:val="left" w:pos="567"/>
        </w:tabs>
        <w:suppressAutoHyphens w:val="0"/>
        <w:spacing w:after="60" w:line="276" w:lineRule="auto"/>
        <w:ind w:left="360"/>
        <w:jc w:val="center"/>
        <w:rPr>
          <w:szCs w:val="24"/>
          <w:lang w:eastAsia="pl-PL"/>
        </w:rPr>
      </w:pPr>
      <w:r w:rsidRPr="006C73AE">
        <w:rPr>
          <w:b/>
          <w:szCs w:val="24"/>
          <w:lang w:eastAsia="pl-PL"/>
        </w:rPr>
        <w:t xml:space="preserve">§ </w:t>
      </w:r>
      <w:r w:rsidR="00624DC1" w:rsidRPr="006C73AE">
        <w:rPr>
          <w:b/>
          <w:szCs w:val="24"/>
          <w:lang w:eastAsia="pl-PL"/>
        </w:rPr>
        <w:t>1</w:t>
      </w:r>
      <w:r w:rsidR="00624DC1">
        <w:rPr>
          <w:b/>
          <w:szCs w:val="24"/>
          <w:lang w:eastAsia="pl-PL"/>
        </w:rPr>
        <w:t>4</w:t>
      </w:r>
    </w:p>
    <w:p w14:paraId="458476A2" w14:textId="57CEBE4D" w:rsidR="006C73AE" w:rsidRPr="006C73AE" w:rsidRDefault="006C73AE" w:rsidP="006C73AE">
      <w:pPr>
        <w:suppressAutoHyphens w:val="0"/>
        <w:spacing w:after="60" w:line="276" w:lineRule="auto"/>
        <w:ind w:left="425" w:hanging="425"/>
        <w:jc w:val="both"/>
        <w:outlineLvl w:val="0"/>
        <w:rPr>
          <w:szCs w:val="24"/>
          <w:lang w:eastAsia="pl-PL"/>
        </w:rPr>
      </w:pPr>
      <w:r w:rsidRPr="006C73AE">
        <w:rPr>
          <w:szCs w:val="24"/>
          <w:lang w:eastAsia="pl-PL"/>
        </w:rPr>
        <w:t>1.</w:t>
      </w:r>
      <w:r w:rsidRPr="006C73AE">
        <w:rPr>
          <w:szCs w:val="24"/>
          <w:lang w:eastAsia="pl-PL"/>
        </w:rPr>
        <w:tab/>
        <w:t xml:space="preserve">Wykonawca, oświadcza, iż będzie posiadał autorskie prawa majątkowe oraz prawa zależne do dokumentacji stanowiącej Przedmiot Umowy, na podstawie odpowiednich umów, zawartych w formie pisemnej. Nadto, Wykonawca będzie dysponował prawami do każdego opracowania w zakresie określonym postanowieniami niniejszej Umowy </w:t>
      </w:r>
      <w:r w:rsidR="00624DC1">
        <w:rPr>
          <w:szCs w:val="24"/>
          <w:lang w:eastAsia="pl-PL"/>
        </w:rPr>
        <w:br/>
      </w:r>
      <w:r w:rsidRPr="006C73AE">
        <w:rPr>
          <w:szCs w:val="24"/>
          <w:lang w:eastAsia="pl-PL"/>
        </w:rPr>
        <w:t>i potwierdza, że prawa te nie zostaną zbyte ani ograniczone w zakresie, który wyłączałby lub ograniczałby prawa Zamawiającego, jakie nabywa on na podstawie niniejszej Umowy. W przypadku naruszenia przez Wykonawcę zobowiązań, o których mowa w zdaniach poprzednich, Wykonawca zobowiązany będzie do pokrycia szkód poniesionych przez Zamawiającego z tego tytułu.</w:t>
      </w:r>
    </w:p>
    <w:p w14:paraId="05C7ED03" w14:textId="77777777" w:rsidR="006C73AE" w:rsidRPr="006C73AE" w:rsidRDefault="006C73AE" w:rsidP="006C73AE">
      <w:pPr>
        <w:suppressAutoHyphens w:val="0"/>
        <w:spacing w:after="60" w:line="276" w:lineRule="auto"/>
        <w:ind w:left="425" w:hanging="425"/>
        <w:jc w:val="both"/>
        <w:outlineLvl w:val="0"/>
        <w:rPr>
          <w:szCs w:val="24"/>
          <w:lang w:eastAsia="pl-PL"/>
        </w:rPr>
      </w:pPr>
      <w:r w:rsidRPr="006C73AE">
        <w:rPr>
          <w:szCs w:val="24"/>
          <w:lang w:eastAsia="pl-PL"/>
        </w:rPr>
        <w:t>2.</w:t>
      </w:r>
      <w:r w:rsidRPr="006C73AE">
        <w:rPr>
          <w:szCs w:val="24"/>
          <w:lang w:eastAsia="pl-PL"/>
        </w:rPr>
        <w:tab/>
        <w:t>W ramach wynagrodzenia wskazanego w § 4 ust. 1 pkt 1 Umowy Wykonawca:</w:t>
      </w:r>
    </w:p>
    <w:p w14:paraId="61DC3C7E" w14:textId="316763F8" w:rsidR="006C73AE" w:rsidRPr="006C73AE" w:rsidRDefault="006C73AE" w:rsidP="006C73AE">
      <w:pPr>
        <w:suppressAutoHyphens w:val="0"/>
        <w:spacing w:before="100" w:beforeAutospacing="1" w:after="100" w:afterAutospacing="1" w:line="276" w:lineRule="auto"/>
        <w:ind w:left="567" w:hanging="142"/>
        <w:contextualSpacing/>
        <w:jc w:val="both"/>
        <w:rPr>
          <w:szCs w:val="24"/>
          <w:lang w:eastAsia="pl-PL"/>
        </w:rPr>
      </w:pPr>
      <w:r w:rsidRPr="006C73AE">
        <w:rPr>
          <w:szCs w:val="24"/>
          <w:lang w:eastAsia="pl-PL"/>
        </w:rPr>
        <w:t>1)</w:t>
      </w:r>
      <w:r w:rsidRPr="006C73AE">
        <w:rPr>
          <w:szCs w:val="24"/>
          <w:lang w:eastAsia="pl-PL"/>
        </w:rPr>
        <w:tab/>
        <w:t xml:space="preserve">przenosi na Zamawiającego autorskie prawa majątkowe do wszystkich utworów </w:t>
      </w:r>
      <w:r w:rsidR="00624DC1">
        <w:rPr>
          <w:szCs w:val="24"/>
          <w:lang w:eastAsia="pl-PL"/>
        </w:rPr>
        <w:br/>
      </w:r>
      <w:r w:rsidRPr="006C73AE">
        <w:rPr>
          <w:szCs w:val="24"/>
          <w:lang w:eastAsia="pl-PL"/>
        </w:rPr>
        <w:t xml:space="preserve">w rozumieniu ustawy z dnia 4 lutego 1994 roku o prawie autorskim i prawach pokrewnych (Dz.U. 2022 poz. 2509 </w:t>
      </w:r>
      <w:proofErr w:type="spellStart"/>
      <w:r w:rsidRPr="006C73AE">
        <w:rPr>
          <w:szCs w:val="24"/>
          <w:lang w:eastAsia="pl-PL"/>
        </w:rPr>
        <w:t>t.j</w:t>
      </w:r>
      <w:proofErr w:type="spellEnd"/>
      <w:r w:rsidRPr="006C73AE">
        <w:rPr>
          <w:szCs w:val="24"/>
          <w:lang w:eastAsia="pl-PL"/>
        </w:rPr>
        <w:t xml:space="preserve">., dalej jako: „ustawa o prawie autorskim”) wytworzonych w trakcie wykonywania Przedmiotu Umowy, w szczególności takich jak: raporty, mapy, wykresy, rysunki, plany, dane statystyczne, ekspertyzy, obliczenia i </w:t>
      </w:r>
      <w:r w:rsidRPr="006C73AE">
        <w:rPr>
          <w:szCs w:val="24"/>
          <w:lang w:eastAsia="pl-PL"/>
        </w:rPr>
        <w:lastRenderedPageBreak/>
        <w:t>inne dokumenty powstałe przy realizacji Umowy oraz broszury, zwane dalej łącznie jako: „Utwory”;</w:t>
      </w:r>
    </w:p>
    <w:p w14:paraId="590994A6" w14:textId="77777777" w:rsidR="006C73AE" w:rsidRPr="006C73AE" w:rsidRDefault="006C73AE" w:rsidP="006C73AE">
      <w:pPr>
        <w:suppressAutoHyphens w:val="0"/>
        <w:spacing w:before="100" w:beforeAutospacing="1" w:after="100" w:afterAutospacing="1" w:line="276" w:lineRule="auto"/>
        <w:ind w:left="709" w:hanging="284"/>
        <w:contextualSpacing/>
        <w:jc w:val="both"/>
        <w:rPr>
          <w:szCs w:val="24"/>
          <w:lang w:eastAsia="pl-PL"/>
        </w:rPr>
      </w:pPr>
      <w:r w:rsidRPr="006C73AE">
        <w:rPr>
          <w:szCs w:val="24"/>
          <w:lang w:eastAsia="pl-PL"/>
        </w:rPr>
        <w:t>2)</w:t>
      </w:r>
      <w:r w:rsidRPr="006C73AE">
        <w:rPr>
          <w:szCs w:val="24"/>
          <w:lang w:eastAsia="pl-PL"/>
        </w:rPr>
        <w:tab/>
        <w:t>zezwala Zamawiającemu na opracowywanie Utworów, korzystanie z opracowań tych Utworów oraz na rozporządzanie tymi opracowaniami – tj. udziela Zamawiającemu praw zależnych.</w:t>
      </w:r>
    </w:p>
    <w:p w14:paraId="5F988D34" w14:textId="77777777" w:rsidR="006C73AE" w:rsidRPr="006C73AE" w:rsidRDefault="006C73AE" w:rsidP="006C73AE">
      <w:pPr>
        <w:tabs>
          <w:tab w:val="left" w:pos="720"/>
        </w:tabs>
        <w:suppressAutoHyphens w:val="0"/>
        <w:spacing w:before="100" w:beforeAutospacing="1" w:after="100" w:afterAutospacing="1" w:line="276" w:lineRule="auto"/>
        <w:ind w:left="720" w:hanging="295"/>
        <w:contextualSpacing/>
        <w:jc w:val="both"/>
        <w:rPr>
          <w:szCs w:val="24"/>
          <w:lang w:eastAsia="pl-PL"/>
        </w:rPr>
      </w:pPr>
      <w:r w:rsidRPr="006C73AE">
        <w:rPr>
          <w:szCs w:val="24"/>
          <w:lang w:eastAsia="pl-PL"/>
        </w:rPr>
        <w:t>3)</w:t>
      </w:r>
      <w:r w:rsidRPr="006C73AE">
        <w:rPr>
          <w:szCs w:val="24"/>
          <w:lang w:eastAsia="pl-PL"/>
        </w:rPr>
        <w:tab/>
        <w:t>przenosi na Zamawiającego własność materialnych nośników Utworów w ilości zgodnej z wytycznymi projektowymi.</w:t>
      </w:r>
    </w:p>
    <w:p w14:paraId="7A6DE91E" w14:textId="77777777" w:rsidR="006C73AE" w:rsidRPr="006C73AE" w:rsidRDefault="006C73AE" w:rsidP="006C73AE">
      <w:pPr>
        <w:suppressAutoHyphens w:val="0"/>
        <w:spacing w:before="100" w:beforeAutospacing="1" w:after="100" w:afterAutospacing="1" w:line="276" w:lineRule="auto"/>
        <w:ind w:left="425" w:hanging="425"/>
        <w:contextualSpacing/>
        <w:jc w:val="both"/>
        <w:outlineLvl w:val="0"/>
        <w:rPr>
          <w:szCs w:val="24"/>
          <w:lang w:eastAsia="pl-PL"/>
        </w:rPr>
      </w:pPr>
      <w:r w:rsidRPr="006C73AE">
        <w:rPr>
          <w:szCs w:val="24"/>
          <w:lang w:eastAsia="pl-PL"/>
        </w:rPr>
        <w:t>3.</w:t>
      </w:r>
      <w:r w:rsidRPr="006C73AE">
        <w:rPr>
          <w:szCs w:val="24"/>
          <w:lang w:eastAsia="pl-PL"/>
        </w:rPr>
        <w:tab/>
        <w:t>Nabycie przez Zamawiającego praw, o których mowa w niniejszym paragrafie, następuje:</w:t>
      </w:r>
    </w:p>
    <w:p w14:paraId="65950CF2" w14:textId="77777777" w:rsidR="006C73AE" w:rsidRPr="006C73AE" w:rsidRDefault="006C73AE" w:rsidP="006C73AE">
      <w:pPr>
        <w:tabs>
          <w:tab w:val="left" w:pos="720"/>
        </w:tabs>
        <w:suppressAutoHyphens w:val="0"/>
        <w:spacing w:before="100" w:beforeAutospacing="1" w:after="100" w:afterAutospacing="1" w:line="276" w:lineRule="auto"/>
        <w:ind w:left="720" w:hanging="295"/>
        <w:contextualSpacing/>
        <w:jc w:val="both"/>
        <w:rPr>
          <w:szCs w:val="24"/>
          <w:lang w:eastAsia="pl-PL"/>
        </w:rPr>
      </w:pPr>
      <w:r w:rsidRPr="006C73AE">
        <w:rPr>
          <w:szCs w:val="24"/>
          <w:lang w:eastAsia="pl-PL"/>
        </w:rPr>
        <w:t>1)</w:t>
      </w:r>
      <w:r w:rsidRPr="006C73AE">
        <w:rPr>
          <w:szCs w:val="24"/>
          <w:lang w:eastAsia="pl-PL"/>
        </w:rPr>
        <w:tab/>
        <w:t>z chwilą podpisania przez Zamawiającego protokołu odbioru poszczególnych części Przedmiotu Umowy, oraz</w:t>
      </w:r>
    </w:p>
    <w:p w14:paraId="221E933B" w14:textId="77777777" w:rsidR="006C73AE" w:rsidRPr="006C73AE" w:rsidRDefault="006C73AE" w:rsidP="006C73AE">
      <w:pPr>
        <w:tabs>
          <w:tab w:val="left" w:pos="720"/>
        </w:tabs>
        <w:suppressAutoHyphens w:val="0"/>
        <w:spacing w:before="100" w:beforeAutospacing="1" w:after="100" w:afterAutospacing="1" w:line="276" w:lineRule="auto"/>
        <w:ind w:left="720" w:hanging="295"/>
        <w:contextualSpacing/>
        <w:jc w:val="both"/>
        <w:rPr>
          <w:szCs w:val="24"/>
          <w:lang w:eastAsia="pl-PL"/>
        </w:rPr>
      </w:pPr>
      <w:r w:rsidRPr="006C73AE">
        <w:rPr>
          <w:szCs w:val="24"/>
          <w:lang w:eastAsia="pl-PL"/>
        </w:rPr>
        <w:t>2)</w:t>
      </w:r>
      <w:r w:rsidRPr="006C73AE">
        <w:rPr>
          <w:szCs w:val="24"/>
          <w:lang w:eastAsia="pl-PL"/>
        </w:rPr>
        <w:tab/>
        <w:t>bez ograniczeń co do terytorium, czasu, liczby egzemplarzy, w zakresie następujących pól eksploatacji:</w:t>
      </w:r>
    </w:p>
    <w:p w14:paraId="0A0306D1" w14:textId="77777777" w:rsidR="006C73AE" w:rsidRPr="006C73AE" w:rsidRDefault="006C73AE" w:rsidP="006C73AE">
      <w:pPr>
        <w:suppressAutoHyphens w:val="0"/>
        <w:spacing w:after="60" w:line="276" w:lineRule="auto"/>
        <w:ind w:left="1276" w:hanging="283"/>
        <w:jc w:val="both"/>
        <w:rPr>
          <w:szCs w:val="24"/>
          <w:lang w:eastAsia="pl-PL"/>
        </w:rPr>
      </w:pPr>
      <w:r w:rsidRPr="006C73AE">
        <w:rPr>
          <w:szCs w:val="24"/>
          <w:lang w:eastAsia="pl-PL"/>
        </w:rPr>
        <w:t>a)</w:t>
      </w:r>
      <w:r w:rsidRPr="006C73AE">
        <w:rPr>
          <w:szCs w:val="24"/>
          <w:lang w:eastAsia="pl-PL"/>
        </w:rPr>
        <w:tab/>
        <w:t>użytkowania Utworów na własny użytek, użytek swoich jednostek organizacyjnych oraz użytek osób trzecich w celach związanych z realizacją zadań Zamawiającego, w tym w szczególności innym wykonawcom jako podstawę lub materiał wyjściowy do wykonywania innych opracowań projektowych, wykonawcom biorącym udział w postępowaniu o udzielenie zamówienia publicznego, jako część SIWZ, innym wykonawcom jako podstawę dla wykonania lub nadzorowania robót budowlanych,</w:t>
      </w:r>
    </w:p>
    <w:p w14:paraId="3129453C"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b)</w:t>
      </w:r>
      <w:r w:rsidRPr="006C73AE">
        <w:rPr>
          <w:szCs w:val="24"/>
          <w:lang w:eastAsia="pl-PL"/>
        </w:rPr>
        <w:tab/>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6C73AE">
        <w:rPr>
          <w:szCs w:val="24"/>
          <w:lang w:eastAsia="pl-PL"/>
        </w:rPr>
        <w:t>ray</w:t>
      </w:r>
      <w:proofErr w:type="spellEnd"/>
      <w:r w:rsidRPr="006C73AE">
        <w:rPr>
          <w:szCs w:val="24"/>
          <w:lang w:eastAsia="pl-PL"/>
        </w:rPr>
        <w:t>, pendrive, itd.),</w:t>
      </w:r>
    </w:p>
    <w:p w14:paraId="1751E950"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c)</w:t>
      </w:r>
      <w:r w:rsidRPr="006C73AE">
        <w:rPr>
          <w:szCs w:val="24"/>
          <w:lang w:eastAsia="pl-PL"/>
        </w:rPr>
        <w:tab/>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3C7065B9"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d)</w:t>
      </w:r>
      <w:r w:rsidRPr="006C73AE">
        <w:rPr>
          <w:szCs w:val="24"/>
          <w:lang w:eastAsia="pl-PL"/>
        </w:rPr>
        <w:tab/>
        <w:t>wprowadzania utworów do pamięci komputera na dowolnej liczbie stanowisk komputerowych oraz do sieci multimedialnej, telekomunikacyjnej, komputerowej, w tym do Internetu,</w:t>
      </w:r>
    </w:p>
    <w:p w14:paraId="3EFB44DF"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e)</w:t>
      </w:r>
      <w:r w:rsidRPr="006C73AE">
        <w:rPr>
          <w:szCs w:val="24"/>
          <w:lang w:eastAsia="pl-PL"/>
        </w:rPr>
        <w:tab/>
        <w:t>wyświetlanie i publiczne odtwarzanie utworu,</w:t>
      </w:r>
    </w:p>
    <w:p w14:paraId="488DF09C"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f)</w:t>
      </w:r>
      <w:r w:rsidRPr="006C73AE">
        <w:rPr>
          <w:szCs w:val="24"/>
          <w:lang w:eastAsia="pl-PL"/>
        </w:rPr>
        <w:tab/>
        <w:t>nadawanie całości lub wybranych fragmentów utworu za pomocą wizji albo fonii przewodowej i bezprzewodowej przez stację naziemną,</w:t>
      </w:r>
    </w:p>
    <w:p w14:paraId="08546319"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g)</w:t>
      </w:r>
      <w:r w:rsidRPr="006C73AE">
        <w:rPr>
          <w:szCs w:val="24"/>
          <w:lang w:eastAsia="pl-PL"/>
        </w:rPr>
        <w:tab/>
        <w:t>nadawanie za pośrednictwem satelity,</w:t>
      </w:r>
    </w:p>
    <w:p w14:paraId="286A6211"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h)</w:t>
      </w:r>
      <w:r w:rsidRPr="006C73AE">
        <w:rPr>
          <w:szCs w:val="24"/>
          <w:lang w:eastAsia="pl-PL"/>
        </w:rPr>
        <w:tab/>
        <w:t>reemisja,</w:t>
      </w:r>
    </w:p>
    <w:p w14:paraId="1440F18E"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i)</w:t>
      </w:r>
      <w:r w:rsidRPr="006C73AE">
        <w:rPr>
          <w:szCs w:val="24"/>
          <w:lang w:eastAsia="pl-PL"/>
        </w:rPr>
        <w:tab/>
        <w:t>wymiana nośników, na których utwór utrwalono,</w:t>
      </w:r>
    </w:p>
    <w:p w14:paraId="1A7FA416"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j)</w:t>
      </w:r>
      <w:r w:rsidRPr="006C73AE">
        <w:rPr>
          <w:szCs w:val="24"/>
          <w:lang w:eastAsia="pl-PL"/>
        </w:rPr>
        <w:tab/>
        <w:t>wykorzystanie w utworach multimedialnych,</w:t>
      </w:r>
    </w:p>
    <w:p w14:paraId="2DC6AF1E" w14:textId="6672EC52"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k)</w:t>
      </w:r>
      <w:r w:rsidRPr="006C73AE">
        <w:rPr>
          <w:szCs w:val="24"/>
          <w:lang w:eastAsia="pl-PL"/>
        </w:rPr>
        <w:tab/>
        <w:t xml:space="preserve">wykorzystywanie całości lub fragmentów utworu co celów promocyjnych </w:t>
      </w:r>
      <w:r w:rsidR="00624DC1">
        <w:rPr>
          <w:szCs w:val="24"/>
          <w:lang w:eastAsia="pl-PL"/>
        </w:rPr>
        <w:br/>
      </w:r>
      <w:r w:rsidRPr="006C73AE">
        <w:rPr>
          <w:szCs w:val="24"/>
          <w:lang w:eastAsia="pl-PL"/>
        </w:rPr>
        <w:t>i reklamy,</w:t>
      </w:r>
    </w:p>
    <w:p w14:paraId="3A38E48C"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l)</w:t>
      </w:r>
      <w:r w:rsidRPr="006C73AE">
        <w:rPr>
          <w:szCs w:val="24"/>
          <w:lang w:eastAsia="pl-PL"/>
        </w:rPr>
        <w:tab/>
        <w:t>wprowadzanie zmian, skrótów,</w:t>
      </w:r>
    </w:p>
    <w:p w14:paraId="33A48FC0"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lastRenderedPageBreak/>
        <w:t>m)</w:t>
      </w:r>
      <w:r w:rsidRPr="006C73AE">
        <w:rPr>
          <w:szCs w:val="24"/>
          <w:lang w:eastAsia="pl-PL"/>
        </w:rPr>
        <w:tab/>
        <w:t>sporządzenie wersji obcojęzycznych, zarówno przy użyciu napisów, jak i lektora,</w:t>
      </w:r>
    </w:p>
    <w:p w14:paraId="4B2B77C4" w14:textId="77777777" w:rsidR="006C73AE" w:rsidRPr="006C73AE" w:rsidRDefault="006C73AE" w:rsidP="006C73AE">
      <w:pPr>
        <w:suppressAutoHyphens w:val="0"/>
        <w:spacing w:after="60" w:line="276" w:lineRule="auto"/>
        <w:ind w:left="1276" w:hanging="357"/>
        <w:jc w:val="both"/>
        <w:rPr>
          <w:szCs w:val="24"/>
          <w:lang w:eastAsia="pl-PL"/>
        </w:rPr>
      </w:pPr>
      <w:r w:rsidRPr="006C73AE">
        <w:rPr>
          <w:szCs w:val="24"/>
          <w:lang w:eastAsia="pl-PL"/>
        </w:rPr>
        <w:t>n)</w:t>
      </w:r>
      <w:r w:rsidRPr="006C73AE">
        <w:rPr>
          <w:szCs w:val="24"/>
          <w:lang w:eastAsia="pl-PL"/>
        </w:rPr>
        <w:tab/>
        <w:t>publiczne udostępnianie utworu w taki sposób, aby każdy mógł mieć do niego dostęp w miejscu i w czasie przez niego wybranym.</w:t>
      </w:r>
    </w:p>
    <w:p w14:paraId="5D9E6AD3" w14:textId="77777777" w:rsidR="006C73AE" w:rsidRPr="006C73AE" w:rsidRDefault="006C73AE" w:rsidP="006C73AE">
      <w:pPr>
        <w:suppressAutoHyphens w:val="0"/>
        <w:spacing w:after="60" w:line="276" w:lineRule="auto"/>
        <w:ind w:left="425" w:hanging="425"/>
        <w:jc w:val="both"/>
        <w:outlineLvl w:val="0"/>
        <w:rPr>
          <w:szCs w:val="24"/>
          <w:lang w:eastAsia="pl-PL"/>
        </w:rPr>
      </w:pPr>
      <w:r w:rsidRPr="006C73AE">
        <w:rPr>
          <w:szCs w:val="24"/>
          <w:lang w:eastAsia="pl-PL"/>
        </w:rPr>
        <w:t>4.</w:t>
      </w:r>
      <w:r w:rsidRPr="006C73AE">
        <w:rPr>
          <w:szCs w:val="24"/>
          <w:lang w:eastAsia="pl-PL"/>
        </w:rPr>
        <w:tab/>
        <w:t>Wykonawca zobowiązuje się, że wykonując Umowę będzie przestrzegał przepisów ustawy o prawie autorskim i nie naruszy praw majątkowych osób trzecich, a Utwory przekaże Zamawiającemu w stanie wolnym od obciążeń prawami tych osób.</w:t>
      </w:r>
    </w:p>
    <w:p w14:paraId="21750B94" w14:textId="77777777" w:rsidR="006C73AE" w:rsidRPr="006C73AE" w:rsidRDefault="006C73AE" w:rsidP="006C73AE">
      <w:pPr>
        <w:suppressAutoHyphens w:val="0"/>
        <w:spacing w:after="60" w:line="276" w:lineRule="auto"/>
        <w:ind w:left="425" w:hanging="425"/>
        <w:jc w:val="both"/>
        <w:outlineLvl w:val="0"/>
        <w:rPr>
          <w:szCs w:val="24"/>
          <w:lang w:eastAsia="pl-PL"/>
        </w:rPr>
      </w:pPr>
      <w:r w:rsidRPr="006C73AE">
        <w:rPr>
          <w:szCs w:val="24"/>
          <w:lang w:eastAsia="pl-PL"/>
        </w:rPr>
        <w:t>5.</w:t>
      </w:r>
      <w:r w:rsidRPr="006C73AE">
        <w:rPr>
          <w:szCs w:val="24"/>
          <w:lang w:eastAsia="pl-PL"/>
        </w:rPr>
        <w:tab/>
        <w:t>Pomimo przeniesienia na Zamawiającego autorskich praw majątkowych w zakresie opisanym w niniejszej Umowie, Wykonawca zachowuje prawo do zatrzymania kopii całej dokumentacji projektowej w swoich aktach lub prawo dostępu do części tej dokumentacji znajdującej się w wyłącznym posiadaniu Zamawiającego, w zależności od przypadku.</w:t>
      </w:r>
    </w:p>
    <w:p w14:paraId="76F477E6" w14:textId="77777777" w:rsidR="006C73AE" w:rsidRPr="00D1455D" w:rsidRDefault="006C73AE" w:rsidP="00D1455D">
      <w:pPr>
        <w:spacing w:after="60" w:line="276" w:lineRule="auto"/>
        <w:ind w:left="709"/>
        <w:jc w:val="both"/>
        <w:rPr>
          <w:szCs w:val="24"/>
        </w:rPr>
      </w:pPr>
    </w:p>
    <w:p w14:paraId="731187F1" w14:textId="59988A33" w:rsidR="002274B6" w:rsidRPr="00D1455D" w:rsidRDefault="002274B6" w:rsidP="002274B6">
      <w:pPr>
        <w:spacing w:after="60" w:line="276" w:lineRule="auto"/>
        <w:jc w:val="center"/>
        <w:rPr>
          <w:rFonts w:eastAsia="Calibri"/>
          <w:b/>
          <w:szCs w:val="24"/>
        </w:rPr>
      </w:pPr>
      <w:r w:rsidRPr="00D1455D">
        <w:rPr>
          <w:rFonts w:eastAsia="Calibri"/>
          <w:b/>
          <w:szCs w:val="24"/>
        </w:rPr>
        <w:t xml:space="preserve">§ </w:t>
      </w:r>
      <w:r w:rsidR="00624DC1" w:rsidRPr="00D1455D">
        <w:rPr>
          <w:rFonts w:eastAsia="Calibri"/>
          <w:b/>
          <w:szCs w:val="24"/>
        </w:rPr>
        <w:t>1</w:t>
      </w:r>
      <w:r w:rsidR="00624DC1">
        <w:rPr>
          <w:rFonts w:eastAsia="Calibri"/>
          <w:b/>
          <w:szCs w:val="24"/>
        </w:rPr>
        <w:t>5</w:t>
      </w:r>
    </w:p>
    <w:p w14:paraId="02990AC9" w14:textId="77777777" w:rsidR="002274B6" w:rsidRPr="00D1455D" w:rsidRDefault="002274B6" w:rsidP="00F67E05">
      <w:pPr>
        <w:numPr>
          <w:ilvl w:val="0"/>
          <w:numId w:val="26"/>
        </w:numPr>
        <w:suppressAutoHyphens w:val="0"/>
        <w:spacing w:before="100" w:beforeAutospacing="1" w:after="100" w:afterAutospacing="1" w:line="276" w:lineRule="auto"/>
        <w:ind w:left="360"/>
        <w:jc w:val="both"/>
        <w:rPr>
          <w:szCs w:val="24"/>
          <w:lang w:eastAsia="pl-PL"/>
        </w:rPr>
      </w:pPr>
      <w:bookmarkStart w:id="5" w:name="_Hlk122097492"/>
      <w:r w:rsidRPr="00D1455D">
        <w:rPr>
          <w:lang w:eastAsia="pl-PL"/>
        </w:rPr>
        <w:t>Wykonawca oświadcza, że znana jest mu treść postanowień ustawy o zapewnianiu dostępności osobom ze szczególnymi potrzebami z dnia 19 lipca 2019 r. (</w:t>
      </w:r>
      <w:proofErr w:type="spellStart"/>
      <w:r w:rsidRPr="00D1455D">
        <w:rPr>
          <w:lang w:eastAsia="pl-PL"/>
        </w:rPr>
        <w:t>t.j</w:t>
      </w:r>
      <w:proofErr w:type="spellEnd"/>
      <w:r w:rsidRPr="00D1455D">
        <w:rPr>
          <w:lang w:eastAsia="pl-PL"/>
        </w:rPr>
        <w:t>. Dz. U. z 2024 r. poz. 1411).</w:t>
      </w:r>
    </w:p>
    <w:p w14:paraId="443F7997" w14:textId="77777777" w:rsidR="002274B6" w:rsidRPr="00D1455D" w:rsidRDefault="002274B6" w:rsidP="00F67E05">
      <w:pPr>
        <w:numPr>
          <w:ilvl w:val="0"/>
          <w:numId w:val="26"/>
        </w:numPr>
        <w:suppressAutoHyphens w:val="0"/>
        <w:spacing w:before="100" w:beforeAutospacing="1" w:after="100" w:afterAutospacing="1" w:line="276" w:lineRule="auto"/>
        <w:ind w:left="360"/>
        <w:jc w:val="both"/>
        <w:rPr>
          <w:szCs w:val="24"/>
          <w:lang w:eastAsia="pl-PL"/>
        </w:rPr>
      </w:pPr>
      <w:r w:rsidRPr="00D1455D">
        <w:rPr>
          <w:lang w:eastAsia="pl-PL"/>
        </w:rPr>
        <w:t>Wykonawca zobowiązuje się do realizacji przedmiotu umowy z uwzględnieniem minimalnych wymagań służących zapewnieniu dostępności osobom ze szczególnymi potrzebami, o których to wymaganiach mowa w art. 6 ustawy wskazanej w ust. 1, a także innych przepisach powszechnie obowiązujących.</w:t>
      </w:r>
    </w:p>
    <w:p w14:paraId="52287504" w14:textId="77777777" w:rsidR="002274B6" w:rsidRPr="00D1455D" w:rsidRDefault="002274B6" w:rsidP="00F67E05">
      <w:pPr>
        <w:numPr>
          <w:ilvl w:val="0"/>
          <w:numId w:val="26"/>
        </w:numPr>
        <w:suppressAutoHyphens w:val="0"/>
        <w:spacing w:after="60" w:line="276" w:lineRule="auto"/>
        <w:ind w:left="426" w:hanging="426"/>
        <w:jc w:val="both"/>
        <w:rPr>
          <w:szCs w:val="24"/>
        </w:rPr>
      </w:pPr>
      <w:r w:rsidRPr="00D1455D">
        <w:rPr>
          <w:lang w:eastAsia="pl-PL"/>
        </w:rPr>
        <w:t>Wykonawca zobowiązuje się do zapewnienia dostępności osobom ze szczególnymi potrzebami w ramach niniejszej umowy, o ile jest to możliwe, z uwzględnieniem uniwersalnego projektowania, o którym mowa w art. 2 pkt 4 ustawy wskazanej w ust. 1.</w:t>
      </w:r>
      <w:bookmarkEnd w:id="5"/>
    </w:p>
    <w:p w14:paraId="751DFF27" w14:textId="3B604F23" w:rsidR="002274B6" w:rsidRPr="00D1455D" w:rsidRDefault="002274B6" w:rsidP="00F67E05">
      <w:pPr>
        <w:numPr>
          <w:ilvl w:val="0"/>
          <w:numId w:val="26"/>
        </w:numPr>
        <w:suppressAutoHyphens w:val="0"/>
        <w:spacing w:after="60" w:line="276" w:lineRule="auto"/>
        <w:ind w:left="426" w:hanging="426"/>
        <w:jc w:val="both"/>
        <w:rPr>
          <w:szCs w:val="24"/>
        </w:rPr>
      </w:pPr>
      <w:r w:rsidRPr="00D1455D">
        <w:t xml:space="preserve">W </w:t>
      </w:r>
      <w:r w:rsidRPr="00D1455D">
        <w:rPr>
          <w:szCs w:val="24"/>
        </w:rPr>
        <w:t xml:space="preserve">związku z realizacją niniejszej umowy Zamawiający oświadcza, iż posiada status dużego przedsiębiorcy w rozumieniu przepisów ustawy z dnia 8 marca 2013 r. </w:t>
      </w:r>
      <w:r w:rsidR="00624DC1">
        <w:rPr>
          <w:szCs w:val="24"/>
        </w:rPr>
        <w:br/>
      </w:r>
      <w:r w:rsidRPr="00D1455D">
        <w:rPr>
          <w:szCs w:val="24"/>
        </w:rPr>
        <w:t>o przeciwdziałaniu nadmiernym opóźnieniom w transakcjach handlowych (</w:t>
      </w:r>
      <w:proofErr w:type="spellStart"/>
      <w:r w:rsidRPr="00D1455D">
        <w:rPr>
          <w:szCs w:val="24"/>
        </w:rPr>
        <w:t>t.j</w:t>
      </w:r>
      <w:proofErr w:type="spellEnd"/>
      <w:r w:rsidRPr="00D1455D">
        <w:rPr>
          <w:szCs w:val="24"/>
        </w:rPr>
        <w:t xml:space="preserve">. Dz. U. </w:t>
      </w:r>
      <w:r w:rsidR="00DE2F3F">
        <w:rPr>
          <w:szCs w:val="24"/>
        </w:rPr>
        <w:br/>
      </w:r>
      <w:r w:rsidRPr="00D1455D">
        <w:rPr>
          <w:szCs w:val="24"/>
        </w:rPr>
        <w:t>z 2023 r. poz. 1790.)</w:t>
      </w:r>
      <w:r w:rsidRPr="00D1455D" w:rsidDel="00A148A7">
        <w:rPr>
          <w:szCs w:val="24"/>
        </w:rPr>
        <w:t xml:space="preserve"> </w:t>
      </w:r>
      <w:r w:rsidRPr="00D1455D">
        <w:rPr>
          <w:szCs w:val="24"/>
        </w:rPr>
        <w:t>.</w:t>
      </w:r>
    </w:p>
    <w:p w14:paraId="1AD2802B" w14:textId="77777777" w:rsidR="002274B6" w:rsidRPr="00D1455D" w:rsidRDefault="002274B6" w:rsidP="00F67E05">
      <w:pPr>
        <w:numPr>
          <w:ilvl w:val="0"/>
          <w:numId w:val="26"/>
        </w:numPr>
        <w:suppressAutoHyphens w:val="0"/>
        <w:spacing w:after="60" w:line="276" w:lineRule="auto"/>
        <w:ind w:left="426" w:hanging="426"/>
        <w:jc w:val="both"/>
        <w:rPr>
          <w:szCs w:val="24"/>
        </w:rPr>
      </w:pPr>
      <w:r w:rsidRPr="00D1455D">
        <w:rPr>
          <w:szCs w:val="24"/>
        </w:rPr>
        <w:t>Wykonawca nie może bez uzyskania wcześniejszej pisemnej zgody Zamawiającego, przelewać na osoby trzecie jakichkolwiek wierzytelności wynikających z niniejszej umowy, pod rygorem nieważności umowy cesji.</w:t>
      </w:r>
    </w:p>
    <w:p w14:paraId="188BB4FC" w14:textId="77777777" w:rsidR="002274B6" w:rsidRPr="00D1455D" w:rsidRDefault="002274B6" w:rsidP="00F67E05">
      <w:pPr>
        <w:numPr>
          <w:ilvl w:val="0"/>
          <w:numId w:val="26"/>
        </w:numPr>
        <w:suppressAutoHyphens w:val="0"/>
        <w:spacing w:after="60" w:line="276" w:lineRule="auto"/>
        <w:ind w:left="426" w:hanging="426"/>
        <w:jc w:val="both"/>
        <w:rPr>
          <w:szCs w:val="24"/>
        </w:rPr>
      </w:pPr>
      <w:r w:rsidRPr="00D1455D">
        <w:rPr>
          <w:szCs w:val="24"/>
        </w:rPr>
        <w:t>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Zamawiającego.</w:t>
      </w:r>
    </w:p>
    <w:p w14:paraId="42AAE656" w14:textId="77777777" w:rsidR="002274B6" w:rsidRPr="00D1455D" w:rsidRDefault="002274B6" w:rsidP="00F67E05">
      <w:pPr>
        <w:numPr>
          <w:ilvl w:val="0"/>
          <w:numId w:val="26"/>
        </w:numPr>
        <w:suppressAutoHyphens w:val="0"/>
        <w:spacing w:after="60" w:line="276" w:lineRule="auto"/>
        <w:ind w:left="426" w:hanging="426"/>
        <w:jc w:val="both"/>
        <w:rPr>
          <w:szCs w:val="24"/>
        </w:rPr>
      </w:pPr>
      <w:r w:rsidRPr="00D1455D">
        <w:rPr>
          <w:szCs w:val="24"/>
        </w:rPr>
        <w:t xml:space="preserve">Jeżeli jakiekolwiek z postanowień umowy okaże się z jakichkolwiek względów nieważne, nieskuteczne lub niewykonalne, taka nieważność, bezskuteczność bądź niewykonalność nie wpływa na żadne z pozostałych postanowień umowy, a Strony będą współpracowały w celu usunięcia nieważnych, niewykonalnych lub bezskutecznych </w:t>
      </w:r>
      <w:r w:rsidRPr="00D1455D">
        <w:rPr>
          <w:szCs w:val="24"/>
        </w:rPr>
        <w:lastRenderedPageBreak/>
        <w:t>postanowień umowy mając na względzie intencje i zamiar istniejące w chwili podpisania niniejszej umowy.</w:t>
      </w:r>
    </w:p>
    <w:p w14:paraId="31535353" w14:textId="77777777" w:rsidR="002274B6" w:rsidRPr="00D1455D" w:rsidRDefault="002274B6" w:rsidP="00F67E05">
      <w:pPr>
        <w:numPr>
          <w:ilvl w:val="0"/>
          <w:numId w:val="26"/>
        </w:numPr>
        <w:suppressAutoHyphens w:val="0"/>
        <w:spacing w:after="60" w:line="276" w:lineRule="auto"/>
        <w:ind w:left="426" w:hanging="426"/>
        <w:jc w:val="both"/>
        <w:rPr>
          <w:szCs w:val="24"/>
        </w:rPr>
      </w:pPr>
      <w:r w:rsidRPr="00D1455D">
        <w:rPr>
          <w:szCs w:val="24"/>
        </w:rPr>
        <w:t>Niniejsza umowa podlega prawu polskiemu. W sprawach nieuregulowanych niniejszą umową mają zastosowanie odpowiednie przepisy ustawy z dnia 23 kwietnia 1964 r. Kodeks cywilny (</w:t>
      </w:r>
      <w:proofErr w:type="spellStart"/>
      <w:r w:rsidRPr="00D1455D">
        <w:rPr>
          <w:szCs w:val="24"/>
        </w:rPr>
        <w:t>t.j</w:t>
      </w:r>
      <w:proofErr w:type="spellEnd"/>
      <w:r w:rsidRPr="00D1455D">
        <w:rPr>
          <w:szCs w:val="24"/>
        </w:rPr>
        <w:t>. Dz. U. z 2024 r. poz. 1061 z późn. zm.) oraz ustawy z dnia 11 września 2019 r. - Prawo zamówień publicznych (</w:t>
      </w:r>
      <w:proofErr w:type="spellStart"/>
      <w:r w:rsidRPr="00D1455D">
        <w:rPr>
          <w:szCs w:val="24"/>
        </w:rPr>
        <w:t>t.j</w:t>
      </w:r>
      <w:proofErr w:type="spellEnd"/>
      <w:r w:rsidRPr="00D1455D">
        <w:rPr>
          <w:szCs w:val="24"/>
        </w:rPr>
        <w:t>. Dz. U. z 2024 r. poz. 1320 z późn. zm.)</w:t>
      </w:r>
      <w:r w:rsidRPr="00D1455D" w:rsidDel="00026A47">
        <w:rPr>
          <w:szCs w:val="24"/>
        </w:rPr>
        <w:t xml:space="preserve"> </w:t>
      </w:r>
      <w:r w:rsidRPr="00D1455D">
        <w:rPr>
          <w:szCs w:val="24"/>
        </w:rPr>
        <w:t>.</w:t>
      </w:r>
    </w:p>
    <w:p w14:paraId="64B06813" w14:textId="77777777" w:rsidR="002274B6" w:rsidRPr="00D1455D" w:rsidRDefault="002274B6" w:rsidP="00F67E05">
      <w:pPr>
        <w:numPr>
          <w:ilvl w:val="0"/>
          <w:numId w:val="26"/>
        </w:numPr>
        <w:suppressAutoHyphens w:val="0"/>
        <w:spacing w:after="60" w:line="276" w:lineRule="auto"/>
        <w:ind w:left="426" w:hanging="426"/>
        <w:jc w:val="both"/>
      </w:pPr>
      <w:r w:rsidRPr="00D1455D">
        <w:rPr>
          <w:szCs w:val="24"/>
        </w:rPr>
        <w:t>Umowa została</w:t>
      </w:r>
      <w:r w:rsidRPr="00D1455D">
        <w:t xml:space="preserve"> sporządzona w języku polskim w trzech (3) jednobrzmiących egzemplarzach, </w:t>
      </w:r>
      <w:r w:rsidRPr="00D1455D">
        <w:rPr>
          <w:rStyle w:val="apple-style-span"/>
          <w:bCs/>
        </w:rPr>
        <w:t>w tym jeden egzemplarz dla Wykonawcy.</w:t>
      </w:r>
    </w:p>
    <w:p w14:paraId="5E958155" w14:textId="77777777" w:rsidR="002274B6" w:rsidRPr="00D1455D" w:rsidRDefault="002274B6" w:rsidP="002274B6">
      <w:pPr>
        <w:pStyle w:val="Style24"/>
        <w:spacing w:after="60" w:line="276" w:lineRule="auto"/>
        <w:rPr>
          <w:rFonts w:ascii="Times New Roman" w:hAnsi="Times New Roman" w:cs="Times New Roman"/>
        </w:rPr>
      </w:pPr>
    </w:p>
    <w:p w14:paraId="288F9151" w14:textId="6BBE5290" w:rsidR="002274B6" w:rsidRPr="00D1455D" w:rsidRDefault="002274B6" w:rsidP="002274B6">
      <w:pPr>
        <w:spacing w:after="60" w:line="276" w:lineRule="auto"/>
        <w:jc w:val="center"/>
        <w:rPr>
          <w:b/>
          <w:szCs w:val="24"/>
        </w:rPr>
      </w:pPr>
      <w:r w:rsidRPr="00D1455D">
        <w:rPr>
          <w:b/>
          <w:szCs w:val="24"/>
        </w:rPr>
        <w:t>§</w:t>
      </w:r>
      <w:r w:rsidR="00624DC1" w:rsidRPr="00D1455D">
        <w:rPr>
          <w:b/>
          <w:szCs w:val="24"/>
        </w:rPr>
        <w:t>1</w:t>
      </w:r>
      <w:r w:rsidR="00624DC1">
        <w:rPr>
          <w:b/>
          <w:szCs w:val="24"/>
        </w:rPr>
        <w:t>6</w:t>
      </w:r>
    </w:p>
    <w:p w14:paraId="26C6986F" w14:textId="77777777" w:rsidR="002274B6" w:rsidRPr="00D1455D" w:rsidRDefault="002274B6" w:rsidP="002274B6">
      <w:pPr>
        <w:spacing w:after="60" w:line="276" w:lineRule="auto"/>
        <w:jc w:val="both"/>
        <w:rPr>
          <w:szCs w:val="24"/>
        </w:rPr>
      </w:pPr>
      <w:r w:rsidRPr="00D1455D">
        <w:rPr>
          <w:szCs w:val="24"/>
        </w:rPr>
        <w:t>Na podstawie przepisów Rozporządzenia Parlamentu Europejskiego i Rady (EU) 2016/679 z dnia 27 kwietnia 2016 roku w sprawie ochrony osób fizycznych w związku z przetwarzaniem danych osobowych i w sprawie swobodnego przepływu takich danych oraz uchylenia dyrektywy 95/46/WE (zwanego dalej „RODO”) Wykonawca oświadcza, że został poinformowany o tym, iż:</w:t>
      </w:r>
    </w:p>
    <w:p w14:paraId="2BD2A328" w14:textId="77777777" w:rsidR="002274B6" w:rsidRPr="00D1455D" w:rsidRDefault="002274B6" w:rsidP="00F67E05">
      <w:pPr>
        <w:numPr>
          <w:ilvl w:val="0"/>
          <w:numId w:val="17"/>
        </w:numPr>
        <w:shd w:val="clear" w:color="auto" w:fill="FFFFFF"/>
        <w:suppressAutoHyphens w:val="0"/>
        <w:spacing w:after="60" w:line="276" w:lineRule="auto"/>
        <w:ind w:left="360"/>
        <w:contextualSpacing/>
        <w:jc w:val="both"/>
        <w:textAlignment w:val="baseline"/>
        <w:rPr>
          <w:szCs w:val="24"/>
        </w:rPr>
      </w:pPr>
      <w:r w:rsidRPr="00D1455D">
        <w:rPr>
          <w:szCs w:val="24"/>
        </w:rPr>
        <w:t>Administratorem danych osobowych jest Politechnika Poznańska z siedzibą Pl. Marii Skłodowskiej-Curie 5, e-mail: biuro.rektora@put.poznan.pl, telefon: 61 665 3639,</w:t>
      </w:r>
    </w:p>
    <w:p w14:paraId="4AC9FE49" w14:textId="7DFC7029"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 xml:space="preserve">Administrator wyznaczył Inspektora Ochrony Danych – Pana Piotra Otomańskiego, który nadzoruje prawidłowość przetwarzania danych osobowych na Politechnice Poznańskiej. </w:t>
      </w:r>
      <w:r w:rsidR="00624DC1">
        <w:rPr>
          <w:szCs w:val="24"/>
        </w:rPr>
        <w:br/>
      </w:r>
      <w:r w:rsidRPr="00D1455D">
        <w:rPr>
          <w:szCs w:val="24"/>
        </w:rPr>
        <w:t>Z IOD można kontaktować się mailowo, wysyłając wiadomość na adres: iod@put.poznan.pl.,</w:t>
      </w:r>
    </w:p>
    <w:p w14:paraId="422D1EAC"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 xml:space="preserve">Dane osobowe będą przetwarzane na podstawie art. 6 ust. 1 lit. b, c, e i f RODO, w celu: </w:t>
      </w:r>
    </w:p>
    <w:p w14:paraId="57FE7264" w14:textId="77777777" w:rsidR="002274B6" w:rsidRPr="00D1455D" w:rsidRDefault="002274B6" w:rsidP="00F67E05">
      <w:pPr>
        <w:numPr>
          <w:ilvl w:val="0"/>
          <w:numId w:val="18"/>
        </w:numPr>
        <w:shd w:val="clear" w:color="auto" w:fill="FFFFFF"/>
        <w:suppressAutoHyphens w:val="0"/>
        <w:spacing w:after="60" w:line="276" w:lineRule="auto"/>
        <w:ind w:left="709"/>
        <w:jc w:val="both"/>
        <w:rPr>
          <w:szCs w:val="24"/>
        </w:rPr>
      </w:pPr>
      <w:r w:rsidRPr="00D1455D">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57775239" w14:textId="77777777" w:rsidR="002274B6" w:rsidRPr="00D1455D" w:rsidRDefault="002274B6" w:rsidP="00F67E05">
      <w:pPr>
        <w:numPr>
          <w:ilvl w:val="0"/>
          <w:numId w:val="18"/>
        </w:numPr>
        <w:shd w:val="clear" w:color="auto" w:fill="FFFFFF"/>
        <w:suppressAutoHyphens w:val="0"/>
        <w:spacing w:after="60" w:line="276" w:lineRule="auto"/>
        <w:ind w:left="709"/>
        <w:jc w:val="both"/>
        <w:rPr>
          <w:szCs w:val="24"/>
        </w:rPr>
      </w:pPr>
      <w:r w:rsidRPr="00D1455D">
        <w:rPr>
          <w:szCs w:val="24"/>
        </w:rPr>
        <w:t>wypełnienie obowiązków prawnych ciążących na administratorze, w szczególności wynikających z przepisów rachunkowo-podatkowych; z obowiązku archiwizacyjnego, zgodnie z obowiązującymi przepisami prawa,</w:t>
      </w:r>
    </w:p>
    <w:p w14:paraId="179A4421" w14:textId="5D8CCF60" w:rsidR="002274B6" w:rsidRPr="00D1455D" w:rsidRDefault="002274B6" w:rsidP="00F67E05">
      <w:pPr>
        <w:numPr>
          <w:ilvl w:val="0"/>
          <w:numId w:val="18"/>
        </w:numPr>
        <w:shd w:val="clear" w:color="auto" w:fill="FFFFFF"/>
        <w:suppressAutoHyphens w:val="0"/>
        <w:spacing w:after="60" w:line="276" w:lineRule="auto"/>
        <w:ind w:left="709"/>
        <w:jc w:val="both"/>
        <w:rPr>
          <w:szCs w:val="24"/>
        </w:rPr>
      </w:pPr>
      <w:r w:rsidRPr="00D1455D">
        <w:rPr>
          <w:szCs w:val="24"/>
        </w:rPr>
        <w:t xml:space="preserve">wykonanie zadania realizowanego w interesie publicznym, polegającego </w:t>
      </w:r>
      <w:r w:rsidR="00624DC1">
        <w:rPr>
          <w:szCs w:val="24"/>
        </w:rPr>
        <w:br/>
      </w:r>
      <w:r w:rsidRPr="00D1455D">
        <w:rPr>
          <w:szCs w:val="24"/>
        </w:rPr>
        <w:t>w szczególności na prowadzeniu działalności naukowej, świadczeniu usług badawczych oraz transferu wiedzy i technologii do gospodarki,</w:t>
      </w:r>
    </w:p>
    <w:p w14:paraId="14345D4A" w14:textId="77777777" w:rsidR="002274B6" w:rsidRPr="00D1455D" w:rsidRDefault="002274B6" w:rsidP="00F67E05">
      <w:pPr>
        <w:numPr>
          <w:ilvl w:val="0"/>
          <w:numId w:val="18"/>
        </w:numPr>
        <w:shd w:val="clear" w:color="auto" w:fill="FFFFFF"/>
        <w:suppressAutoHyphens w:val="0"/>
        <w:spacing w:after="60" w:line="276" w:lineRule="auto"/>
        <w:ind w:left="709"/>
        <w:jc w:val="both"/>
        <w:rPr>
          <w:szCs w:val="24"/>
        </w:rPr>
      </w:pPr>
      <w:r w:rsidRPr="00D1455D">
        <w:rPr>
          <w:szCs w:val="24"/>
        </w:rPr>
        <w:t>w celu ustalenia, dochodzenia lub obrony przed ewentualnymi roszczeniami z tytułu realizacji umowy, stanowiących prawnie uzasadniony interes administratora,</w:t>
      </w:r>
    </w:p>
    <w:p w14:paraId="37EB954F" w14:textId="5867D060"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 xml:space="preserve">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w:t>
      </w:r>
      <w:r w:rsidR="00624DC1">
        <w:rPr>
          <w:szCs w:val="24"/>
        </w:rPr>
        <w:br/>
      </w:r>
      <w:r w:rsidRPr="00D1455D">
        <w:rPr>
          <w:szCs w:val="24"/>
        </w:rPr>
        <w:t>e-mail służbowy, nr telefonu, stopień/tytuł naukowy, funkcja/stanowisko i miejsce pracy.</w:t>
      </w:r>
    </w:p>
    <w:p w14:paraId="63CBBEBB"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Odbiorcami danych mogą być:</w:t>
      </w:r>
    </w:p>
    <w:p w14:paraId="1A60ED45" w14:textId="21B1D9E7" w:rsidR="002274B6" w:rsidRPr="00D1455D" w:rsidRDefault="002274B6" w:rsidP="00F67E05">
      <w:pPr>
        <w:numPr>
          <w:ilvl w:val="0"/>
          <w:numId w:val="19"/>
        </w:numPr>
        <w:suppressAutoHyphens w:val="0"/>
        <w:spacing w:after="60" w:line="276" w:lineRule="auto"/>
        <w:ind w:left="709"/>
        <w:contextualSpacing/>
        <w:jc w:val="both"/>
        <w:rPr>
          <w:szCs w:val="24"/>
        </w:rPr>
      </w:pPr>
      <w:r w:rsidRPr="00D1455D">
        <w:rPr>
          <w:szCs w:val="24"/>
        </w:rPr>
        <w:lastRenderedPageBreak/>
        <w:t xml:space="preserve">organy publiczne i urzędy państwowe lub inne podmioty upoważnione na podstawie przepisów prawa lub wykonujące zadania realizowane w interesie publicznym lub </w:t>
      </w:r>
      <w:r w:rsidR="00624DC1">
        <w:rPr>
          <w:szCs w:val="24"/>
        </w:rPr>
        <w:br/>
      </w:r>
      <w:r w:rsidRPr="00D1455D">
        <w:rPr>
          <w:szCs w:val="24"/>
        </w:rPr>
        <w:t>w ramach sprawowania władzy publicznej,</w:t>
      </w:r>
    </w:p>
    <w:p w14:paraId="137B21AC" w14:textId="77777777" w:rsidR="002274B6" w:rsidRPr="00D1455D" w:rsidRDefault="002274B6" w:rsidP="00F67E05">
      <w:pPr>
        <w:numPr>
          <w:ilvl w:val="0"/>
          <w:numId w:val="19"/>
        </w:numPr>
        <w:suppressAutoHyphens w:val="0"/>
        <w:spacing w:after="60" w:line="276" w:lineRule="auto"/>
        <w:ind w:left="709"/>
        <w:contextualSpacing/>
        <w:jc w:val="both"/>
        <w:rPr>
          <w:szCs w:val="24"/>
        </w:rPr>
      </w:pPr>
      <w:r w:rsidRPr="00D1455D">
        <w:rPr>
          <w:szCs w:val="24"/>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75C78066" w14:textId="2E833051"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 xml:space="preserve">Administrator będzie przechowywał dane osobowe przez okres niezbędny do udokumentowania czynności z udziałem osób, których dane dotyczą, w związku </w:t>
      </w:r>
      <w:r w:rsidR="00624DC1">
        <w:rPr>
          <w:szCs w:val="24"/>
        </w:rPr>
        <w:br/>
      </w:r>
      <w:r w:rsidRPr="00D1455D">
        <w:rPr>
          <w:szCs w:val="24"/>
        </w:rPr>
        <w:t xml:space="preserve">z podjęciem działań przed zawarciem umowy i jej wykonywania, przez okres wynikający z przepisów rachunkowo-podatkowych. W przypadku potrzeby ustalenia, dochodzenia lub obrony przed roszczeniami z tytułu realizacji niniejszej umowy, do czasu przedawnienia ewentualnych roszczeń. Dokumentacja będzie podlegała archiwizacji, zgodnie </w:t>
      </w:r>
      <w:r w:rsidR="00624DC1">
        <w:rPr>
          <w:szCs w:val="24"/>
        </w:rPr>
        <w:br/>
      </w:r>
      <w:r w:rsidRPr="00D1455D">
        <w:rPr>
          <w:szCs w:val="24"/>
        </w:rPr>
        <w:t>z obowiązującymi przepisami prawa,</w:t>
      </w:r>
    </w:p>
    <w:p w14:paraId="0195BCC0"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876B03E"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Dane osobowe nie będą przekazywane do państwa trzeciego lub organizacji międzynarodowej,</w:t>
      </w:r>
    </w:p>
    <w:p w14:paraId="2C5437F5"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Podanie danych osobowych jest dobrowolne, ale też niezbędne do zawarcia oraz realizacji umowy,</w:t>
      </w:r>
    </w:p>
    <w:p w14:paraId="35F3737E" w14:textId="77777777" w:rsidR="002274B6" w:rsidRPr="00D1455D" w:rsidRDefault="002274B6" w:rsidP="00F67E05">
      <w:pPr>
        <w:numPr>
          <w:ilvl w:val="0"/>
          <w:numId w:val="17"/>
        </w:numPr>
        <w:suppressAutoHyphens w:val="0"/>
        <w:spacing w:after="60" w:line="276" w:lineRule="auto"/>
        <w:ind w:left="360"/>
        <w:contextualSpacing/>
        <w:jc w:val="both"/>
        <w:rPr>
          <w:szCs w:val="24"/>
        </w:rPr>
      </w:pPr>
      <w:r w:rsidRPr="00D1455D">
        <w:rPr>
          <w:szCs w:val="24"/>
        </w:rPr>
        <w:t>Dane osobowe nie będą przetwarzane w sposób zautomatyzowany, w tym również w formie profilowania.</w:t>
      </w:r>
    </w:p>
    <w:p w14:paraId="57A2792C" w14:textId="77777777" w:rsidR="002274B6" w:rsidRPr="00D1455D" w:rsidRDefault="002274B6" w:rsidP="002274B6">
      <w:pPr>
        <w:spacing w:after="60" w:line="276" w:lineRule="auto"/>
        <w:ind w:left="720"/>
        <w:contextualSpacing/>
        <w:jc w:val="both"/>
        <w:rPr>
          <w:szCs w:val="24"/>
        </w:rPr>
      </w:pPr>
    </w:p>
    <w:p w14:paraId="0F0F6301" w14:textId="77777777" w:rsidR="002274B6" w:rsidRPr="00D1455D" w:rsidRDefault="002274B6" w:rsidP="002274B6">
      <w:pPr>
        <w:spacing w:after="60" w:line="276" w:lineRule="auto"/>
        <w:contextualSpacing/>
        <w:jc w:val="both"/>
        <w:rPr>
          <w:szCs w:val="24"/>
        </w:rPr>
      </w:pPr>
    </w:p>
    <w:p w14:paraId="5C55E4EB" w14:textId="77777777" w:rsidR="002274B6" w:rsidRPr="00D1455D" w:rsidRDefault="002274B6" w:rsidP="002274B6">
      <w:pPr>
        <w:spacing w:after="60" w:line="276" w:lineRule="auto"/>
        <w:jc w:val="center"/>
        <w:rPr>
          <w:szCs w:val="24"/>
        </w:rPr>
      </w:pPr>
      <w:r w:rsidRPr="00D1455D">
        <w:rPr>
          <w:b/>
          <w:szCs w:val="24"/>
        </w:rPr>
        <w:t>ZAMAWIAJĄCY:</w:t>
      </w:r>
      <w:r w:rsidRPr="00D1455D">
        <w:rPr>
          <w:b/>
          <w:szCs w:val="24"/>
        </w:rPr>
        <w:tab/>
      </w:r>
      <w:r w:rsidRPr="00D1455D">
        <w:rPr>
          <w:b/>
          <w:szCs w:val="24"/>
        </w:rPr>
        <w:tab/>
      </w:r>
      <w:r w:rsidRPr="00D1455D">
        <w:rPr>
          <w:b/>
          <w:szCs w:val="24"/>
        </w:rPr>
        <w:tab/>
      </w:r>
      <w:r w:rsidRPr="00D1455D">
        <w:rPr>
          <w:b/>
          <w:szCs w:val="24"/>
        </w:rPr>
        <w:tab/>
      </w:r>
      <w:r w:rsidRPr="00D1455D">
        <w:rPr>
          <w:b/>
          <w:szCs w:val="24"/>
        </w:rPr>
        <w:tab/>
      </w:r>
      <w:r w:rsidRPr="00D1455D">
        <w:rPr>
          <w:b/>
          <w:szCs w:val="24"/>
        </w:rPr>
        <w:tab/>
      </w:r>
      <w:r w:rsidRPr="00D1455D">
        <w:rPr>
          <w:b/>
          <w:szCs w:val="24"/>
        </w:rPr>
        <w:tab/>
      </w:r>
      <w:r w:rsidRPr="00D1455D">
        <w:rPr>
          <w:b/>
          <w:szCs w:val="24"/>
        </w:rPr>
        <w:tab/>
        <w:t>WYKONAWCA:</w:t>
      </w:r>
    </w:p>
    <w:p w14:paraId="0C1DDF53" w14:textId="77777777" w:rsidR="002274B6" w:rsidRPr="00D1455D" w:rsidRDefault="002274B6">
      <w:pPr>
        <w:spacing w:after="60" w:line="276" w:lineRule="auto"/>
        <w:ind w:left="357"/>
        <w:jc w:val="both"/>
        <w:rPr>
          <w:szCs w:val="24"/>
          <w:lang w:eastAsia="pl-PL"/>
        </w:rPr>
      </w:pPr>
    </w:p>
    <w:sectPr w:rsidR="002274B6" w:rsidRPr="00D1455D" w:rsidSect="006E03E9">
      <w:footnotePr>
        <w:pos w:val="beneathText"/>
      </w:footnotePr>
      <w:pgSz w:w="11905" w:h="16837"/>
      <w:pgMar w:top="1417" w:right="1417" w:bottom="1417" w:left="1560"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left" w:pos="432"/>
        </w:tabs>
        <w:ind w:left="432" w:hanging="432"/>
      </w:pPr>
      <w:rPr>
        <w:rFonts w:cs="Times New Roman"/>
      </w:rPr>
    </w:lvl>
    <w:lvl w:ilvl="1">
      <w:start w:val="1"/>
      <w:numFmt w:val="none"/>
      <w:pStyle w:val="Nagwek2"/>
      <w:lvlText w:val=""/>
      <w:lvlJc w:val="left"/>
      <w:pPr>
        <w:tabs>
          <w:tab w:val="left" w:pos="576"/>
        </w:tabs>
        <w:ind w:left="576" w:hanging="576"/>
      </w:pPr>
      <w:rPr>
        <w:rFonts w:cs="Times New Roman"/>
      </w:rPr>
    </w:lvl>
    <w:lvl w:ilvl="2">
      <w:start w:val="1"/>
      <w:numFmt w:val="none"/>
      <w:pStyle w:val="Nagwek3"/>
      <w:lvlText w:val=""/>
      <w:lvlJc w:val="left"/>
      <w:pPr>
        <w:tabs>
          <w:tab w:val="left" w:pos="720"/>
        </w:tabs>
        <w:ind w:left="720" w:hanging="720"/>
      </w:pPr>
      <w:rPr>
        <w:rFonts w:cs="Times New Roman"/>
      </w:rPr>
    </w:lvl>
    <w:lvl w:ilvl="3">
      <w:start w:val="1"/>
      <w:numFmt w:val="none"/>
      <w:pStyle w:val="Nagwek4"/>
      <w:lvlText w:val=""/>
      <w:lvlJc w:val="left"/>
      <w:pPr>
        <w:tabs>
          <w:tab w:val="left" w:pos="864"/>
        </w:tabs>
        <w:ind w:left="864" w:hanging="864"/>
      </w:pPr>
      <w:rPr>
        <w:rFonts w:cs="Times New Roman"/>
      </w:rPr>
    </w:lvl>
    <w:lvl w:ilvl="4">
      <w:start w:val="1"/>
      <w:numFmt w:val="none"/>
      <w:pStyle w:val="Nagwek5"/>
      <w:lvlText w:val=""/>
      <w:lvlJc w:val="left"/>
      <w:pPr>
        <w:tabs>
          <w:tab w:val="left" w:pos="1008"/>
        </w:tabs>
        <w:ind w:left="1008" w:hanging="1008"/>
      </w:pPr>
      <w:rPr>
        <w:rFonts w:cs="Times New Roman"/>
      </w:rPr>
    </w:lvl>
    <w:lvl w:ilvl="5">
      <w:start w:val="1"/>
      <w:numFmt w:val="none"/>
      <w:pStyle w:val="Nagwek6"/>
      <w:lvlText w:val=""/>
      <w:lvlJc w:val="left"/>
      <w:pPr>
        <w:tabs>
          <w:tab w:val="left" w:pos="1152"/>
        </w:tabs>
        <w:ind w:left="1152" w:hanging="1152"/>
      </w:pPr>
      <w:rPr>
        <w:rFonts w:cs="Times New Roman"/>
      </w:rPr>
    </w:lvl>
    <w:lvl w:ilvl="6">
      <w:start w:val="1"/>
      <w:numFmt w:val="none"/>
      <w:pStyle w:val="Nagwek7"/>
      <w:lvlText w:val=""/>
      <w:lvlJc w:val="left"/>
      <w:pPr>
        <w:tabs>
          <w:tab w:val="left" w:pos="1296"/>
        </w:tabs>
        <w:ind w:left="1296" w:hanging="1296"/>
      </w:pPr>
      <w:rPr>
        <w:rFonts w:cs="Times New Roman"/>
      </w:rPr>
    </w:lvl>
    <w:lvl w:ilvl="7">
      <w:start w:val="1"/>
      <w:numFmt w:val="none"/>
      <w:pStyle w:val="Nagwek8"/>
      <w:lvlText w:val=""/>
      <w:lvlJc w:val="left"/>
      <w:pPr>
        <w:tabs>
          <w:tab w:val="left" w:pos="1440"/>
        </w:tabs>
        <w:ind w:left="1440" w:hanging="1440"/>
      </w:pPr>
      <w:rPr>
        <w:rFonts w:cs="Times New Roman"/>
      </w:rPr>
    </w:lvl>
    <w:lvl w:ilvl="8">
      <w:start w:val="1"/>
      <w:numFmt w:val="none"/>
      <w:pStyle w:val="Nagwek9"/>
      <w:lvlText w:val=""/>
      <w:lvlJc w:val="left"/>
      <w:pPr>
        <w:tabs>
          <w:tab w:val="left"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left"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left"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left"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left"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left"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left" w:pos="420"/>
        </w:tabs>
        <w:ind w:left="420" w:hanging="420"/>
      </w:pPr>
      <w:rPr>
        <w:rFonts w:cs="Times New Roman"/>
      </w:rPr>
    </w:lvl>
    <w:lvl w:ilvl="1">
      <w:start w:val="1"/>
      <w:numFmt w:val="decimal"/>
      <w:lvlText w:val="%1.%2"/>
      <w:lvlJc w:val="left"/>
      <w:pPr>
        <w:tabs>
          <w:tab w:val="left" w:pos="420"/>
        </w:tabs>
        <w:ind w:left="420" w:hanging="420"/>
      </w:pPr>
      <w:rPr>
        <w:rFonts w:cs="Times New Roman"/>
      </w:rPr>
    </w:lvl>
    <w:lvl w:ilvl="2">
      <w:start w:val="1"/>
      <w:numFmt w:val="decimal"/>
      <w:lvlText w:val="%1.%2.%3"/>
      <w:lvlJc w:val="left"/>
      <w:pPr>
        <w:tabs>
          <w:tab w:val="left" w:pos="720"/>
        </w:tabs>
        <w:ind w:left="720" w:hanging="720"/>
      </w:pPr>
      <w:rPr>
        <w:rFonts w:cs="Times New Roman"/>
      </w:rPr>
    </w:lvl>
    <w:lvl w:ilvl="3">
      <w:start w:val="1"/>
      <w:numFmt w:val="decimal"/>
      <w:lvlText w:val="%1.%2.%3.%4"/>
      <w:lvlJc w:val="left"/>
      <w:pPr>
        <w:tabs>
          <w:tab w:val="left" w:pos="720"/>
        </w:tabs>
        <w:ind w:left="720" w:hanging="72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080"/>
        </w:tabs>
        <w:ind w:left="1080" w:hanging="1080"/>
      </w:pPr>
      <w:rPr>
        <w:rFonts w:cs="Times New Roman"/>
      </w:rPr>
    </w:lvl>
    <w:lvl w:ilvl="6">
      <w:start w:val="1"/>
      <w:numFmt w:val="decimal"/>
      <w:lvlText w:val="%1.%2.%3.%4.%5.%6.%7"/>
      <w:lvlJc w:val="left"/>
      <w:pPr>
        <w:tabs>
          <w:tab w:val="left" w:pos="1440"/>
        </w:tabs>
        <w:ind w:left="1440" w:hanging="1440"/>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left"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left"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left"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left" w:pos="360"/>
        </w:tabs>
        <w:ind w:left="360" w:hanging="360"/>
      </w:pPr>
      <w:rPr>
        <w:rFonts w:cs="Times New Roman"/>
      </w:rPr>
    </w:lvl>
    <w:lvl w:ilvl="1">
      <w:start w:val="1"/>
      <w:numFmt w:val="bullet"/>
      <w:lvlText w:val="–"/>
      <w:lvlJc w:val="left"/>
      <w:pPr>
        <w:tabs>
          <w:tab w:val="left" w:pos="1420"/>
        </w:tabs>
        <w:ind w:left="1420" w:hanging="360"/>
      </w:pPr>
      <w:rPr>
        <w:rFonts w:ascii="Times New Roman" w:hAnsi="Times New Roman"/>
      </w:rPr>
    </w:lvl>
    <w:lvl w:ilvl="2">
      <w:start w:val="1"/>
      <w:numFmt w:val="lowerRoman"/>
      <w:lvlText w:val="%3."/>
      <w:lvlJc w:val="right"/>
      <w:pPr>
        <w:tabs>
          <w:tab w:val="left" w:pos="2140"/>
        </w:tabs>
        <w:ind w:left="2140" w:hanging="180"/>
      </w:pPr>
      <w:rPr>
        <w:rFonts w:cs="Times New Roman"/>
      </w:rPr>
    </w:lvl>
    <w:lvl w:ilvl="3">
      <w:start w:val="1"/>
      <w:numFmt w:val="decimal"/>
      <w:lvlText w:val="%4."/>
      <w:lvlJc w:val="left"/>
      <w:pPr>
        <w:tabs>
          <w:tab w:val="left" w:pos="2860"/>
        </w:tabs>
        <w:ind w:left="2860" w:hanging="360"/>
      </w:pPr>
      <w:rPr>
        <w:rFonts w:cs="Times New Roman"/>
      </w:rPr>
    </w:lvl>
    <w:lvl w:ilvl="4">
      <w:start w:val="1"/>
      <w:numFmt w:val="lowerLetter"/>
      <w:lvlText w:val="%5."/>
      <w:lvlJc w:val="left"/>
      <w:pPr>
        <w:tabs>
          <w:tab w:val="left" w:pos="3580"/>
        </w:tabs>
        <w:ind w:left="3580" w:hanging="360"/>
      </w:pPr>
      <w:rPr>
        <w:rFonts w:cs="Times New Roman"/>
      </w:rPr>
    </w:lvl>
    <w:lvl w:ilvl="5">
      <w:start w:val="1"/>
      <w:numFmt w:val="lowerRoman"/>
      <w:lvlText w:val="%6."/>
      <w:lvlJc w:val="right"/>
      <w:pPr>
        <w:tabs>
          <w:tab w:val="left" w:pos="4300"/>
        </w:tabs>
        <w:ind w:left="4300" w:hanging="180"/>
      </w:pPr>
      <w:rPr>
        <w:rFonts w:cs="Times New Roman"/>
      </w:rPr>
    </w:lvl>
    <w:lvl w:ilvl="6">
      <w:start w:val="1"/>
      <w:numFmt w:val="decimal"/>
      <w:lvlText w:val="%7."/>
      <w:lvlJc w:val="left"/>
      <w:pPr>
        <w:tabs>
          <w:tab w:val="left" w:pos="5020"/>
        </w:tabs>
        <w:ind w:left="5020" w:hanging="360"/>
      </w:pPr>
      <w:rPr>
        <w:rFonts w:cs="Times New Roman"/>
      </w:rPr>
    </w:lvl>
    <w:lvl w:ilvl="7">
      <w:start w:val="1"/>
      <w:numFmt w:val="lowerLetter"/>
      <w:lvlText w:val="%8."/>
      <w:lvlJc w:val="left"/>
      <w:pPr>
        <w:tabs>
          <w:tab w:val="left" w:pos="5740"/>
        </w:tabs>
        <w:ind w:left="5740" w:hanging="360"/>
      </w:pPr>
      <w:rPr>
        <w:rFonts w:cs="Times New Roman"/>
      </w:rPr>
    </w:lvl>
    <w:lvl w:ilvl="8">
      <w:start w:val="1"/>
      <w:numFmt w:val="lowerRoman"/>
      <w:lvlText w:val="%9."/>
      <w:lvlJc w:val="right"/>
      <w:pPr>
        <w:tabs>
          <w:tab w:val="left"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left" w:pos="700"/>
        </w:tabs>
        <w:ind w:left="70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left" w:pos="992"/>
        </w:tabs>
        <w:ind w:left="992" w:hanging="708"/>
      </w:pPr>
      <w:rPr>
        <w:rFonts w:cs="Times New Roman"/>
        <w:b w:val="0"/>
        <w:i w:val="0"/>
        <w:color w:val="auto"/>
      </w:rPr>
    </w:lvl>
    <w:lvl w:ilvl="1">
      <w:start w:val="1"/>
      <w:numFmt w:val="decimal"/>
      <w:lvlText w:val="%2)"/>
      <w:lvlJc w:val="left"/>
      <w:pPr>
        <w:tabs>
          <w:tab w:val="left" w:pos="1352"/>
        </w:tabs>
        <w:ind w:left="1352" w:hanging="360"/>
      </w:pPr>
      <w:rPr>
        <w:rFonts w:cs="Times New Roman"/>
        <w:b w:val="0"/>
        <w:i w:val="0"/>
        <w:color w:val="auto"/>
      </w:rPr>
    </w:lvl>
    <w:lvl w:ilvl="2">
      <w:start w:val="1"/>
      <w:numFmt w:val="decimal"/>
      <w:lvlText w:val="%3)"/>
      <w:lvlJc w:val="left"/>
      <w:pPr>
        <w:tabs>
          <w:tab w:val="left" w:pos="1080"/>
        </w:tabs>
        <w:ind w:left="1080" w:hanging="360"/>
      </w:pPr>
      <w:rPr>
        <w:rFonts w:cs="Times New Roman"/>
        <w:b w:val="0"/>
        <w:i w:val="0"/>
        <w:color w:val="auto"/>
      </w:rPr>
    </w:lvl>
    <w:lvl w:ilvl="3">
      <w:start w:val="1"/>
      <w:numFmt w:val="lowerLetter"/>
      <w:lvlText w:val="%4)"/>
      <w:lvlJc w:val="left"/>
      <w:pPr>
        <w:tabs>
          <w:tab w:val="left" w:pos="1440"/>
        </w:tabs>
        <w:ind w:left="1440" w:hanging="360"/>
      </w:pPr>
      <w:rPr>
        <w:rFonts w:cs="Times New Roman"/>
        <w:b w:val="0"/>
        <w:i w:val="0"/>
        <w:color w:val="auto"/>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432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4" w15:restartNumberingAfterBreak="0">
    <w:nsid w:val="02E83F12"/>
    <w:multiLevelType w:val="hybridMultilevel"/>
    <w:tmpl w:val="8ECCB43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041012BC"/>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9FE0686"/>
    <w:multiLevelType w:val="multilevel"/>
    <w:tmpl w:val="112E6AF2"/>
    <w:lvl w:ilvl="0">
      <w:start w:val="6"/>
      <w:numFmt w:val="decimal"/>
      <w:lvlText w:val="%1."/>
      <w:lvlJc w:val="left"/>
      <w:pPr>
        <w:ind w:left="357" w:hanging="357"/>
      </w:pPr>
      <w:rPr>
        <w:rFonts w:hint="default"/>
        <w:strike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A2739C7"/>
    <w:multiLevelType w:val="hybridMultilevel"/>
    <w:tmpl w:val="72EC2F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F821EC"/>
    <w:multiLevelType w:val="hybridMultilevel"/>
    <w:tmpl w:val="4E2A1AF0"/>
    <w:lvl w:ilvl="0" w:tplc="AA1804A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23DD18E0"/>
    <w:multiLevelType w:val="hybridMultilevel"/>
    <w:tmpl w:val="8F3451D4"/>
    <w:lvl w:ilvl="0" w:tplc="9A869B76">
      <w:start w:val="1"/>
      <w:numFmt w:val="decimal"/>
      <w:lvlText w:val="%1)"/>
      <w:lvlJc w:val="left"/>
      <w:pPr>
        <w:tabs>
          <w:tab w:val="num" w:pos="851"/>
        </w:tabs>
        <w:ind w:left="851" w:hanging="426"/>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4B729DB"/>
    <w:multiLevelType w:val="hybridMultilevel"/>
    <w:tmpl w:val="B6DA3A8E"/>
    <w:lvl w:ilvl="0" w:tplc="B0E6D9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4BE39DC"/>
    <w:multiLevelType w:val="hybridMultilevel"/>
    <w:tmpl w:val="8F3451D4"/>
    <w:lvl w:ilvl="0" w:tplc="9A869B76">
      <w:start w:val="1"/>
      <w:numFmt w:val="decimal"/>
      <w:lvlText w:val="%1)"/>
      <w:lvlJc w:val="left"/>
      <w:pPr>
        <w:tabs>
          <w:tab w:val="num" w:pos="851"/>
        </w:tabs>
        <w:ind w:left="851" w:hanging="426"/>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6DE406A"/>
    <w:multiLevelType w:val="multilevel"/>
    <w:tmpl w:val="753AB408"/>
    <w:lvl w:ilvl="0">
      <w:start w:val="1"/>
      <w:numFmt w:val="decimal"/>
      <w:lvlText w:val="%1."/>
      <w:lvlJc w:val="left"/>
      <w:pPr>
        <w:ind w:left="927" w:hanging="360"/>
      </w:pPr>
      <w:rPr>
        <w:rFonts w:hint="default"/>
        <w:b w:val="0"/>
        <w:sz w:val="22"/>
        <w:szCs w:val="22"/>
      </w:rPr>
    </w:lvl>
    <w:lvl w:ilvl="1">
      <w:start w:val="1"/>
      <w:numFmt w:val="lowerLetter"/>
      <w:lvlText w:val="%2)"/>
      <w:lvlJc w:val="left"/>
      <w:pPr>
        <w:ind w:left="1287" w:hanging="360"/>
      </w:p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3" w15:restartNumberingAfterBreak="0">
    <w:nsid w:val="28335E94"/>
    <w:multiLevelType w:val="multilevel"/>
    <w:tmpl w:val="28335E9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8686765"/>
    <w:multiLevelType w:val="hybridMultilevel"/>
    <w:tmpl w:val="97923742"/>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25" w15:restartNumberingAfterBreak="0">
    <w:nsid w:val="28BF6445"/>
    <w:multiLevelType w:val="hybridMultilevel"/>
    <w:tmpl w:val="8F3451D4"/>
    <w:lvl w:ilvl="0" w:tplc="9A869B76">
      <w:start w:val="1"/>
      <w:numFmt w:val="decimal"/>
      <w:lvlText w:val="%1)"/>
      <w:lvlJc w:val="left"/>
      <w:pPr>
        <w:tabs>
          <w:tab w:val="num" w:pos="851"/>
        </w:tabs>
        <w:ind w:left="851" w:hanging="426"/>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1374337"/>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E56D99"/>
    <w:multiLevelType w:val="hybridMultilevel"/>
    <w:tmpl w:val="C81EE280"/>
    <w:lvl w:ilvl="0" w:tplc="85EE961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4E0A30"/>
    <w:multiLevelType w:val="hybridMultilevel"/>
    <w:tmpl w:val="24C85AEA"/>
    <w:lvl w:ilvl="0" w:tplc="B0E6D92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6896A14"/>
    <w:multiLevelType w:val="hybridMultilevel"/>
    <w:tmpl w:val="A6F0B5A4"/>
    <w:lvl w:ilvl="0" w:tplc="118EC1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E241A2C"/>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E877FB8"/>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1C97BC6"/>
    <w:multiLevelType w:val="hybridMultilevel"/>
    <w:tmpl w:val="5C605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717A7D"/>
    <w:multiLevelType w:val="hybridMultilevel"/>
    <w:tmpl w:val="485A09AE"/>
    <w:lvl w:ilvl="0" w:tplc="B0E6D9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A88D9B3"/>
    <w:multiLevelType w:val="singleLevel"/>
    <w:tmpl w:val="4A88D9B3"/>
    <w:lvl w:ilvl="0">
      <w:start w:val="1"/>
      <w:numFmt w:val="decimal"/>
      <w:lvlText w:val="%1."/>
      <w:lvlJc w:val="left"/>
      <w:pPr>
        <w:tabs>
          <w:tab w:val="left" w:pos="425"/>
        </w:tabs>
        <w:ind w:left="425" w:hanging="425"/>
      </w:pPr>
      <w:rPr>
        <w:rFonts w:hint="default"/>
      </w:rPr>
    </w:lvl>
  </w:abstractNum>
  <w:abstractNum w:abstractNumId="35" w15:restartNumberingAfterBreak="0">
    <w:nsid w:val="4FF52591"/>
    <w:multiLevelType w:val="hybridMultilevel"/>
    <w:tmpl w:val="8F3451D4"/>
    <w:lvl w:ilvl="0" w:tplc="9A869B76">
      <w:start w:val="1"/>
      <w:numFmt w:val="decimal"/>
      <w:lvlText w:val="%1)"/>
      <w:lvlJc w:val="left"/>
      <w:pPr>
        <w:tabs>
          <w:tab w:val="num" w:pos="851"/>
        </w:tabs>
        <w:ind w:left="851" w:hanging="426"/>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08C50F7"/>
    <w:multiLevelType w:val="hybridMultilevel"/>
    <w:tmpl w:val="E774E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58AE43AD"/>
    <w:multiLevelType w:val="hybridMultilevel"/>
    <w:tmpl w:val="FC14584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5D3E5C4D"/>
    <w:multiLevelType w:val="hybridMultilevel"/>
    <w:tmpl w:val="0BC02268"/>
    <w:lvl w:ilvl="0" w:tplc="04150017">
      <w:start w:val="1"/>
      <w:numFmt w:val="lowerLetter"/>
      <w:lvlText w:val="%1)"/>
      <w:lvlJc w:val="left"/>
      <w:pPr>
        <w:ind w:left="3240" w:hanging="360"/>
      </w:pPr>
      <w:rPr>
        <w:rFonts w:cs="Times New Roman"/>
      </w:rPr>
    </w:lvl>
    <w:lvl w:ilvl="1" w:tplc="04150019">
      <w:start w:val="1"/>
      <w:numFmt w:val="lowerLetter"/>
      <w:lvlText w:val="%2."/>
      <w:lvlJc w:val="left"/>
      <w:pPr>
        <w:ind w:left="3960" w:hanging="360"/>
      </w:pPr>
      <w:rPr>
        <w:rFonts w:cs="Times New Roman"/>
      </w:rPr>
    </w:lvl>
    <w:lvl w:ilvl="2" w:tplc="0415001B">
      <w:start w:val="1"/>
      <w:numFmt w:val="lowerRoman"/>
      <w:lvlText w:val="%3."/>
      <w:lvlJc w:val="right"/>
      <w:pPr>
        <w:ind w:left="4680" w:hanging="180"/>
      </w:pPr>
      <w:rPr>
        <w:rFonts w:cs="Times New Roman"/>
      </w:rPr>
    </w:lvl>
    <w:lvl w:ilvl="3" w:tplc="0415000F">
      <w:start w:val="1"/>
      <w:numFmt w:val="decimal"/>
      <w:lvlText w:val="%4."/>
      <w:lvlJc w:val="left"/>
      <w:pPr>
        <w:ind w:left="5400" w:hanging="360"/>
      </w:pPr>
      <w:rPr>
        <w:rFonts w:cs="Times New Roman"/>
      </w:rPr>
    </w:lvl>
    <w:lvl w:ilvl="4" w:tplc="04150019">
      <w:start w:val="1"/>
      <w:numFmt w:val="lowerLetter"/>
      <w:lvlText w:val="%5."/>
      <w:lvlJc w:val="left"/>
      <w:pPr>
        <w:ind w:left="6120" w:hanging="360"/>
      </w:pPr>
      <w:rPr>
        <w:rFonts w:cs="Times New Roman"/>
      </w:rPr>
    </w:lvl>
    <w:lvl w:ilvl="5" w:tplc="0415001B">
      <w:start w:val="1"/>
      <w:numFmt w:val="lowerRoman"/>
      <w:lvlText w:val="%6."/>
      <w:lvlJc w:val="right"/>
      <w:pPr>
        <w:ind w:left="6840" w:hanging="180"/>
      </w:pPr>
      <w:rPr>
        <w:rFonts w:cs="Times New Roman"/>
      </w:rPr>
    </w:lvl>
    <w:lvl w:ilvl="6" w:tplc="0415000F">
      <w:start w:val="1"/>
      <w:numFmt w:val="decimal"/>
      <w:lvlText w:val="%7."/>
      <w:lvlJc w:val="left"/>
      <w:pPr>
        <w:ind w:left="7560" w:hanging="360"/>
      </w:pPr>
      <w:rPr>
        <w:rFonts w:cs="Times New Roman"/>
      </w:rPr>
    </w:lvl>
    <w:lvl w:ilvl="7" w:tplc="04150019">
      <w:start w:val="1"/>
      <w:numFmt w:val="lowerLetter"/>
      <w:lvlText w:val="%8."/>
      <w:lvlJc w:val="left"/>
      <w:pPr>
        <w:ind w:left="8280" w:hanging="360"/>
      </w:pPr>
      <w:rPr>
        <w:rFonts w:cs="Times New Roman"/>
      </w:rPr>
    </w:lvl>
    <w:lvl w:ilvl="8" w:tplc="0415001B">
      <w:start w:val="1"/>
      <w:numFmt w:val="lowerRoman"/>
      <w:lvlText w:val="%9."/>
      <w:lvlJc w:val="right"/>
      <w:pPr>
        <w:ind w:left="9000" w:hanging="180"/>
      </w:pPr>
      <w:rPr>
        <w:rFonts w:cs="Times New Roman"/>
      </w:rPr>
    </w:lvl>
  </w:abstractNum>
  <w:abstractNum w:abstractNumId="39" w15:restartNumberingAfterBreak="0">
    <w:nsid w:val="60364AC4"/>
    <w:multiLevelType w:val="multilevel"/>
    <w:tmpl w:val="60364AC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E578F7"/>
    <w:multiLevelType w:val="hybridMultilevel"/>
    <w:tmpl w:val="8F3451D4"/>
    <w:lvl w:ilvl="0" w:tplc="9A869B76">
      <w:start w:val="1"/>
      <w:numFmt w:val="decimal"/>
      <w:lvlText w:val="%1)"/>
      <w:lvlJc w:val="left"/>
      <w:pPr>
        <w:tabs>
          <w:tab w:val="num" w:pos="851"/>
        </w:tabs>
        <w:ind w:left="851" w:hanging="426"/>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613E402F"/>
    <w:multiLevelType w:val="hybridMultilevel"/>
    <w:tmpl w:val="F7449C9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455507D"/>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61158E4"/>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6C00EAD"/>
    <w:multiLevelType w:val="multilevel"/>
    <w:tmpl w:val="66C00EAD"/>
    <w:lvl w:ilvl="0">
      <w:start w:val="1"/>
      <w:numFmt w:val="decimal"/>
      <w:lvlText w:val="§ %1"/>
      <w:lvlJc w:val="left"/>
      <w:pPr>
        <w:ind w:left="4613" w:hanging="360"/>
      </w:pPr>
      <w:rPr>
        <w:rFonts w:hint="default"/>
        <w:b/>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75B4FDF"/>
    <w:multiLevelType w:val="hybridMultilevel"/>
    <w:tmpl w:val="CC30CF2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A735E9"/>
    <w:multiLevelType w:val="multilevel"/>
    <w:tmpl w:val="9DFAE688"/>
    <w:lvl w:ilvl="0">
      <w:start w:val="1"/>
      <w:numFmt w:val="decimal"/>
      <w:lvlText w:val="%1."/>
      <w:lvlJc w:val="left"/>
      <w:pPr>
        <w:ind w:left="720" w:hanging="360"/>
      </w:pPr>
      <w:rPr>
        <w:rFonts w:ascii="Times New Roman" w:eastAsia="Times New Roman" w:hAnsi="Times New Roman" w:cs="Times New Roman" w:hint="default"/>
        <w:color w:val="auto"/>
      </w:rPr>
    </w:lvl>
    <w:lvl w:ilvl="1">
      <w:start w:val="2"/>
      <w:numFmt w:val="lowerLetter"/>
      <w:lvlText w:val="%2)"/>
      <w:lvlJc w:val="left"/>
      <w:pPr>
        <w:ind w:left="1455" w:hanging="375"/>
      </w:pPr>
      <w:rPr>
        <w:rFonts w:hint="default"/>
      </w:rPr>
    </w:lvl>
    <w:lvl w:ilvl="2">
      <w:start w:val="1"/>
      <w:numFmt w:val="decimal"/>
      <w:lvlText w:val="%3."/>
      <w:lvlJc w:val="left"/>
      <w:pPr>
        <w:ind w:left="234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7EA562C"/>
    <w:multiLevelType w:val="hybridMultilevel"/>
    <w:tmpl w:val="F640A170"/>
    <w:lvl w:ilvl="0" w:tplc="B0E6D9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CBD4DB4"/>
    <w:multiLevelType w:val="hybridMultilevel"/>
    <w:tmpl w:val="7E0057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3B468B"/>
    <w:multiLevelType w:val="hybridMultilevel"/>
    <w:tmpl w:val="06D6B6E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E804998"/>
    <w:multiLevelType w:val="hybridMultilevel"/>
    <w:tmpl w:val="3AD8F248"/>
    <w:lvl w:ilvl="0" w:tplc="04150017">
      <w:start w:val="1"/>
      <w:numFmt w:val="lowerLetter"/>
      <w:lvlText w:val="%1)"/>
      <w:lvlJc w:val="left"/>
      <w:pPr>
        <w:ind w:left="1841" w:hanging="360"/>
      </w:pPr>
    </w:lvl>
    <w:lvl w:ilvl="1" w:tplc="04150019" w:tentative="1">
      <w:start w:val="1"/>
      <w:numFmt w:val="lowerLetter"/>
      <w:lvlText w:val="%2."/>
      <w:lvlJc w:val="left"/>
      <w:pPr>
        <w:ind w:left="2561" w:hanging="360"/>
      </w:pPr>
    </w:lvl>
    <w:lvl w:ilvl="2" w:tplc="0415001B" w:tentative="1">
      <w:start w:val="1"/>
      <w:numFmt w:val="lowerRoman"/>
      <w:lvlText w:val="%3."/>
      <w:lvlJc w:val="right"/>
      <w:pPr>
        <w:ind w:left="3281" w:hanging="180"/>
      </w:pPr>
    </w:lvl>
    <w:lvl w:ilvl="3" w:tplc="0415000F" w:tentative="1">
      <w:start w:val="1"/>
      <w:numFmt w:val="decimal"/>
      <w:lvlText w:val="%4."/>
      <w:lvlJc w:val="left"/>
      <w:pPr>
        <w:ind w:left="4001" w:hanging="360"/>
      </w:pPr>
    </w:lvl>
    <w:lvl w:ilvl="4" w:tplc="04150019" w:tentative="1">
      <w:start w:val="1"/>
      <w:numFmt w:val="lowerLetter"/>
      <w:lvlText w:val="%5."/>
      <w:lvlJc w:val="left"/>
      <w:pPr>
        <w:ind w:left="4721" w:hanging="360"/>
      </w:pPr>
    </w:lvl>
    <w:lvl w:ilvl="5" w:tplc="0415001B" w:tentative="1">
      <w:start w:val="1"/>
      <w:numFmt w:val="lowerRoman"/>
      <w:lvlText w:val="%6."/>
      <w:lvlJc w:val="right"/>
      <w:pPr>
        <w:ind w:left="5441" w:hanging="180"/>
      </w:pPr>
    </w:lvl>
    <w:lvl w:ilvl="6" w:tplc="0415000F" w:tentative="1">
      <w:start w:val="1"/>
      <w:numFmt w:val="decimal"/>
      <w:lvlText w:val="%7."/>
      <w:lvlJc w:val="left"/>
      <w:pPr>
        <w:ind w:left="6161" w:hanging="360"/>
      </w:pPr>
    </w:lvl>
    <w:lvl w:ilvl="7" w:tplc="04150019" w:tentative="1">
      <w:start w:val="1"/>
      <w:numFmt w:val="lowerLetter"/>
      <w:lvlText w:val="%8."/>
      <w:lvlJc w:val="left"/>
      <w:pPr>
        <w:ind w:left="6881" w:hanging="360"/>
      </w:pPr>
    </w:lvl>
    <w:lvl w:ilvl="8" w:tplc="0415001B" w:tentative="1">
      <w:start w:val="1"/>
      <w:numFmt w:val="lowerRoman"/>
      <w:lvlText w:val="%9."/>
      <w:lvlJc w:val="right"/>
      <w:pPr>
        <w:ind w:left="7601" w:hanging="180"/>
      </w:pPr>
    </w:lvl>
  </w:abstractNum>
  <w:num w:numId="1">
    <w:abstractNumId w:val="0"/>
  </w:num>
  <w:num w:numId="2">
    <w:abstractNumId w:val="9"/>
  </w:num>
  <w:num w:numId="3">
    <w:abstractNumId w:val="8"/>
  </w:num>
  <w:num w:numId="4">
    <w:abstractNumId w:val="7"/>
  </w:num>
  <w:num w:numId="5">
    <w:abstractNumId w:val="6"/>
  </w:num>
  <w:num w:numId="6">
    <w:abstractNumId w:val="5"/>
  </w:num>
  <w:num w:numId="7">
    <w:abstractNumId w:val="10"/>
  </w:num>
  <w:num w:numId="8">
    <w:abstractNumId w:val="4"/>
  </w:num>
  <w:num w:numId="9">
    <w:abstractNumId w:val="3"/>
  </w:num>
  <w:num w:numId="10">
    <w:abstractNumId w:val="2"/>
  </w:num>
  <w:num w:numId="11">
    <w:abstractNumId w:val="1"/>
  </w:num>
  <w:num w:numId="12">
    <w:abstractNumId w:val="13"/>
  </w:num>
  <w:num w:numId="13">
    <w:abstractNumId w:val="12"/>
  </w:num>
  <w:num w:numId="14">
    <w:abstractNumId w:val="11"/>
  </w:num>
  <w:num w:numId="15">
    <w:abstractNumId w:val="44"/>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5"/>
  </w:num>
  <w:num w:numId="22">
    <w:abstractNumId w:val="26"/>
  </w:num>
  <w:num w:numId="23">
    <w:abstractNumId w:val="46"/>
  </w:num>
  <w:num w:numId="24">
    <w:abstractNumId w:val="43"/>
  </w:num>
  <w:num w:numId="25">
    <w:abstractNumId w:val="42"/>
  </w:num>
  <w:num w:numId="26">
    <w:abstractNumId w:val="30"/>
  </w:num>
  <w:num w:numId="27">
    <w:abstractNumId w:val="40"/>
  </w:num>
  <w:num w:numId="28">
    <w:abstractNumId w:val="21"/>
  </w:num>
  <w:num w:numId="29">
    <w:abstractNumId w:val="25"/>
  </w:num>
  <w:num w:numId="30">
    <w:abstractNumId w:val="19"/>
  </w:num>
  <w:num w:numId="31">
    <w:abstractNumId w:val="35"/>
  </w:num>
  <w:num w:numId="32">
    <w:abstractNumId w:val="45"/>
  </w:num>
  <w:num w:numId="33">
    <w:abstractNumId w:val="22"/>
  </w:num>
  <w:num w:numId="34">
    <w:abstractNumId w:val="17"/>
  </w:num>
  <w:num w:numId="35">
    <w:abstractNumId w:val="36"/>
  </w:num>
  <w:num w:numId="36">
    <w:abstractNumId w:val="48"/>
  </w:num>
  <w:num w:numId="37">
    <w:abstractNumId w:val="27"/>
  </w:num>
  <w:num w:numId="38">
    <w:abstractNumId w:val="24"/>
  </w:num>
  <w:num w:numId="39">
    <w:abstractNumId w:val="37"/>
  </w:num>
  <w:num w:numId="40">
    <w:abstractNumId w:val="50"/>
  </w:num>
  <w:num w:numId="41">
    <w:abstractNumId w:val="34"/>
  </w:num>
  <w:num w:numId="42">
    <w:abstractNumId w:val="39"/>
  </w:num>
  <w:num w:numId="43">
    <w:abstractNumId w:val="16"/>
  </w:num>
  <w:num w:numId="44">
    <w:abstractNumId w:val="32"/>
  </w:num>
  <w:num w:numId="45">
    <w:abstractNumId w:val="29"/>
  </w:num>
  <w:num w:numId="46">
    <w:abstractNumId w:val="20"/>
  </w:num>
  <w:num w:numId="47">
    <w:abstractNumId w:val="14"/>
  </w:num>
  <w:num w:numId="48">
    <w:abstractNumId w:val="33"/>
  </w:num>
  <w:num w:numId="49">
    <w:abstractNumId w:val="47"/>
  </w:num>
  <w:num w:numId="50">
    <w:abstractNumId w:val="49"/>
  </w:num>
  <w:num w:numId="51">
    <w:abstractNumId w:val="41"/>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0"/>
  <w:displayHorizontalDrawingGridEvery w:val="0"/>
  <w:displayVerticalDrawingGridEvery w:val="0"/>
  <w:noPunctuationKerning/>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946"/>
    <w:rsid w:val="00003753"/>
    <w:rsid w:val="00003978"/>
    <w:rsid w:val="000044B3"/>
    <w:rsid w:val="00004C7A"/>
    <w:rsid w:val="0001129E"/>
    <w:rsid w:val="00011384"/>
    <w:rsid w:val="000114F3"/>
    <w:rsid w:val="00011A02"/>
    <w:rsid w:val="00012376"/>
    <w:rsid w:val="00012980"/>
    <w:rsid w:val="00012ADD"/>
    <w:rsid w:val="000144F2"/>
    <w:rsid w:val="00014DE0"/>
    <w:rsid w:val="00014EDE"/>
    <w:rsid w:val="00015902"/>
    <w:rsid w:val="00015C69"/>
    <w:rsid w:val="00016A3A"/>
    <w:rsid w:val="000175DA"/>
    <w:rsid w:val="00021CDB"/>
    <w:rsid w:val="000224FC"/>
    <w:rsid w:val="000236FD"/>
    <w:rsid w:val="00023B96"/>
    <w:rsid w:val="00025057"/>
    <w:rsid w:val="000273CF"/>
    <w:rsid w:val="000278DF"/>
    <w:rsid w:val="000279AC"/>
    <w:rsid w:val="000279FC"/>
    <w:rsid w:val="00031055"/>
    <w:rsid w:val="0003114A"/>
    <w:rsid w:val="0003275B"/>
    <w:rsid w:val="00032C1E"/>
    <w:rsid w:val="00032D4B"/>
    <w:rsid w:val="00033CA5"/>
    <w:rsid w:val="00035554"/>
    <w:rsid w:val="00035FDA"/>
    <w:rsid w:val="000369AA"/>
    <w:rsid w:val="000408B7"/>
    <w:rsid w:val="00042D2D"/>
    <w:rsid w:val="00043C1C"/>
    <w:rsid w:val="00045438"/>
    <w:rsid w:val="0005086B"/>
    <w:rsid w:val="0005118E"/>
    <w:rsid w:val="00051B5F"/>
    <w:rsid w:val="00052CCF"/>
    <w:rsid w:val="00054727"/>
    <w:rsid w:val="000548D3"/>
    <w:rsid w:val="00054A74"/>
    <w:rsid w:val="000552CD"/>
    <w:rsid w:val="000553EE"/>
    <w:rsid w:val="000558B5"/>
    <w:rsid w:val="0005745C"/>
    <w:rsid w:val="00057558"/>
    <w:rsid w:val="00060FCC"/>
    <w:rsid w:val="00061A8A"/>
    <w:rsid w:val="00062702"/>
    <w:rsid w:val="00062C18"/>
    <w:rsid w:val="00062C9D"/>
    <w:rsid w:val="000648F7"/>
    <w:rsid w:val="00065916"/>
    <w:rsid w:val="00066E98"/>
    <w:rsid w:val="00070E52"/>
    <w:rsid w:val="00071A07"/>
    <w:rsid w:val="0007297D"/>
    <w:rsid w:val="00072B0D"/>
    <w:rsid w:val="00074857"/>
    <w:rsid w:val="00080EDC"/>
    <w:rsid w:val="00081D12"/>
    <w:rsid w:val="0008325A"/>
    <w:rsid w:val="000832D5"/>
    <w:rsid w:val="0008334B"/>
    <w:rsid w:val="000859DA"/>
    <w:rsid w:val="00085E9E"/>
    <w:rsid w:val="00087EF5"/>
    <w:rsid w:val="00090045"/>
    <w:rsid w:val="00090223"/>
    <w:rsid w:val="000914B5"/>
    <w:rsid w:val="00091D5E"/>
    <w:rsid w:val="00092F9B"/>
    <w:rsid w:val="00093B19"/>
    <w:rsid w:val="00093C70"/>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E1F"/>
    <w:rsid w:val="000B1543"/>
    <w:rsid w:val="000B198C"/>
    <w:rsid w:val="000B2E9C"/>
    <w:rsid w:val="000B4C93"/>
    <w:rsid w:val="000B4DEF"/>
    <w:rsid w:val="000B6382"/>
    <w:rsid w:val="000B6842"/>
    <w:rsid w:val="000B6D02"/>
    <w:rsid w:val="000B6F68"/>
    <w:rsid w:val="000B7EDF"/>
    <w:rsid w:val="000C1211"/>
    <w:rsid w:val="000C3E16"/>
    <w:rsid w:val="000C41D8"/>
    <w:rsid w:val="000C4CB4"/>
    <w:rsid w:val="000C57A9"/>
    <w:rsid w:val="000C6212"/>
    <w:rsid w:val="000C7108"/>
    <w:rsid w:val="000C7D65"/>
    <w:rsid w:val="000D1ECB"/>
    <w:rsid w:val="000D36C3"/>
    <w:rsid w:val="000D3A06"/>
    <w:rsid w:val="000D48B7"/>
    <w:rsid w:val="000D56E2"/>
    <w:rsid w:val="000D6986"/>
    <w:rsid w:val="000D6F70"/>
    <w:rsid w:val="000D761E"/>
    <w:rsid w:val="000D7F96"/>
    <w:rsid w:val="000E0295"/>
    <w:rsid w:val="000E15F8"/>
    <w:rsid w:val="000E1692"/>
    <w:rsid w:val="000E1804"/>
    <w:rsid w:val="000E3145"/>
    <w:rsid w:val="000E3D9E"/>
    <w:rsid w:val="000E4A96"/>
    <w:rsid w:val="000E6057"/>
    <w:rsid w:val="000F0B17"/>
    <w:rsid w:val="000F382E"/>
    <w:rsid w:val="000F3BFE"/>
    <w:rsid w:val="000F3E5F"/>
    <w:rsid w:val="000F4FBF"/>
    <w:rsid w:val="000F5165"/>
    <w:rsid w:val="000F52AD"/>
    <w:rsid w:val="000F65A7"/>
    <w:rsid w:val="000F7026"/>
    <w:rsid w:val="00101EB1"/>
    <w:rsid w:val="001027BD"/>
    <w:rsid w:val="00103488"/>
    <w:rsid w:val="001039B3"/>
    <w:rsid w:val="00104835"/>
    <w:rsid w:val="00104F26"/>
    <w:rsid w:val="001060C4"/>
    <w:rsid w:val="001073CB"/>
    <w:rsid w:val="00107626"/>
    <w:rsid w:val="00111758"/>
    <w:rsid w:val="001117DA"/>
    <w:rsid w:val="0011224D"/>
    <w:rsid w:val="00112FC1"/>
    <w:rsid w:val="00115FC8"/>
    <w:rsid w:val="0011759C"/>
    <w:rsid w:val="00117D7D"/>
    <w:rsid w:val="00117F40"/>
    <w:rsid w:val="00120B54"/>
    <w:rsid w:val="00120EF1"/>
    <w:rsid w:val="00123839"/>
    <w:rsid w:val="00123AF4"/>
    <w:rsid w:val="00123DAC"/>
    <w:rsid w:val="00124804"/>
    <w:rsid w:val="00125498"/>
    <w:rsid w:val="0012724B"/>
    <w:rsid w:val="001279FC"/>
    <w:rsid w:val="00127CB5"/>
    <w:rsid w:val="001305BA"/>
    <w:rsid w:val="00130C9A"/>
    <w:rsid w:val="00133E94"/>
    <w:rsid w:val="0013536C"/>
    <w:rsid w:val="00135418"/>
    <w:rsid w:val="001356A4"/>
    <w:rsid w:val="00136310"/>
    <w:rsid w:val="0013636F"/>
    <w:rsid w:val="001408E9"/>
    <w:rsid w:val="0014110F"/>
    <w:rsid w:val="00142062"/>
    <w:rsid w:val="00142F8D"/>
    <w:rsid w:val="0014323A"/>
    <w:rsid w:val="00143EEA"/>
    <w:rsid w:val="0014422E"/>
    <w:rsid w:val="001450E6"/>
    <w:rsid w:val="00145909"/>
    <w:rsid w:val="00145AF8"/>
    <w:rsid w:val="001468D3"/>
    <w:rsid w:val="00146B0B"/>
    <w:rsid w:val="00147DF9"/>
    <w:rsid w:val="00147FC4"/>
    <w:rsid w:val="00151ACC"/>
    <w:rsid w:val="0015429C"/>
    <w:rsid w:val="001547B1"/>
    <w:rsid w:val="001547B9"/>
    <w:rsid w:val="001562C0"/>
    <w:rsid w:val="0015636C"/>
    <w:rsid w:val="00156905"/>
    <w:rsid w:val="00157937"/>
    <w:rsid w:val="00161717"/>
    <w:rsid w:val="00161F43"/>
    <w:rsid w:val="00161FC2"/>
    <w:rsid w:val="00170184"/>
    <w:rsid w:val="00170E58"/>
    <w:rsid w:val="001711CF"/>
    <w:rsid w:val="00171E70"/>
    <w:rsid w:val="0017281C"/>
    <w:rsid w:val="00173B71"/>
    <w:rsid w:val="00174A96"/>
    <w:rsid w:val="001751BF"/>
    <w:rsid w:val="00175365"/>
    <w:rsid w:val="00175D2D"/>
    <w:rsid w:val="00177389"/>
    <w:rsid w:val="00177CD3"/>
    <w:rsid w:val="00182125"/>
    <w:rsid w:val="00183040"/>
    <w:rsid w:val="00184AA0"/>
    <w:rsid w:val="00185CFE"/>
    <w:rsid w:val="00185DB9"/>
    <w:rsid w:val="00186844"/>
    <w:rsid w:val="0018794D"/>
    <w:rsid w:val="00187B95"/>
    <w:rsid w:val="001920BF"/>
    <w:rsid w:val="00193DDB"/>
    <w:rsid w:val="00193ED6"/>
    <w:rsid w:val="0019550A"/>
    <w:rsid w:val="001970A3"/>
    <w:rsid w:val="001A02F2"/>
    <w:rsid w:val="001A1604"/>
    <w:rsid w:val="001A23D4"/>
    <w:rsid w:val="001A50E2"/>
    <w:rsid w:val="001A690E"/>
    <w:rsid w:val="001A71DE"/>
    <w:rsid w:val="001A7512"/>
    <w:rsid w:val="001B143B"/>
    <w:rsid w:val="001B1902"/>
    <w:rsid w:val="001B23AF"/>
    <w:rsid w:val="001B27D6"/>
    <w:rsid w:val="001B2B9F"/>
    <w:rsid w:val="001B3467"/>
    <w:rsid w:val="001B524D"/>
    <w:rsid w:val="001B745D"/>
    <w:rsid w:val="001B77DE"/>
    <w:rsid w:val="001C0A25"/>
    <w:rsid w:val="001C0B35"/>
    <w:rsid w:val="001C369A"/>
    <w:rsid w:val="001C3D30"/>
    <w:rsid w:val="001C4E54"/>
    <w:rsid w:val="001C4E5A"/>
    <w:rsid w:val="001C5A4B"/>
    <w:rsid w:val="001C5D3C"/>
    <w:rsid w:val="001C62A1"/>
    <w:rsid w:val="001C7DA0"/>
    <w:rsid w:val="001D0197"/>
    <w:rsid w:val="001D0C45"/>
    <w:rsid w:val="001D1832"/>
    <w:rsid w:val="001D327A"/>
    <w:rsid w:val="001D6752"/>
    <w:rsid w:val="001D7113"/>
    <w:rsid w:val="001D75D3"/>
    <w:rsid w:val="001D7E10"/>
    <w:rsid w:val="001E033F"/>
    <w:rsid w:val="001E27CB"/>
    <w:rsid w:val="001E2CC1"/>
    <w:rsid w:val="001E39DF"/>
    <w:rsid w:val="001E50CB"/>
    <w:rsid w:val="001E53D6"/>
    <w:rsid w:val="001E70D9"/>
    <w:rsid w:val="001E7EE6"/>
    <w:rsid w:val="001F1235"/>
    <w:rsid w:val="001F16EF"/>
    <w:rsid w:val="001F17A2"/>
    <w:rsid w:val="001F1EDA"/>
    <w:rsid w:val="001F20E1"/>
    <w:rsid w:val="001F560E"/>
    <w:rsid w:val="001F5657"/>
    <w:rsid w:val="001F56AF"/>
    <w:rsid w:val="001F64D3"/>
    <w:rsid w:val="001F79C9"/>
    <w:rsid w:val="002013C3"/>
    <w:rsid w:val="00201784"/>
    <w:rsid w:val="00201FBA"/>
    <w:rsid w:val="002029C3"/>
    <w:rsid w:val="002029D8"/>
    <w:rsid w:val="00203786"/>
    <w:rsid w:val="002071F8"/>
    <w:rsid w:val="00207498"/>
    <w:rsid w:val="0021034E"/>
    <w:rsid w:val="002113F2"/>
    <w:rsid w:val="0021140F"/>
    <w:rsid w:val="00211749"/>
    <w:rsid w:val="00211974"/>
    <w:rsid w:val="00211CEB"/>
    <w:rsid w:val="00213291"/>
    <w:rsid w:val="0021395F"/>
    <w:rsid w:val="00215105"/>
    <w:rsid w:val="002151C6"/>
    <w:rsid w:val="0021559D"/>
    <w:rsid w:val="00216C86"/>
    <w:rsid w:val="00217BFB"/>
    <w:rsid w:val="00217E4F"/>
    <w:rsid w:val="00220463"/>
    <w:rsid w:val="002208C3"/>
    <w:rsid w:val="00220BA5"/>
    <w:rsid w:val="00220CC2"/>
    <w:rsid w:val="00221BE9"/>
    <w:rsid w:val="0022496E"/>
    <w:rsid w:val="00224CDC"/>
    <w:rsid w:val="00225C49"/>
    <w:rsid w:val="00225E00"/>
    <w:rsid w:val="00227211"/>
    <w:rsid w:val="002274B6"/>
    <w:rsid w:val="002306A8"/>
    <w:rsid w:val="002314F1"/>
    <w:rsid w:val="002314FB"/>
    <w:rsid w:val="002333EF"/>
    <w:rsid w:val="00233D6A"/>
    <w:rsid w:val="00234056"/>
    <w:rsid w:val="0023411E"/>
    <w:rsid w:val="0023592D"/>
    <w:rsid w:val="00240164"/>
    <w:rsid w:val="002418FF"/>
    <w:rsid w:val="0024284A"/>
    <w:rsid w:val="002433DE"/>
    <w:rsid w:val="00243EFE"/>
    <w:rsid w:val="002443EB"/>
    <w:rsid w:val="00246817"/>
    <w:rsid w:val="002469A3"/>
    <w:rsid w:val="00250049"/>
    <w:rsid w:val="002517AA"/>
    <w:rsid w:val="002521FB"/>
    <w:rsid w:val="002525D1"/>
    <w:rsid w:val="00252F5E"/>
    <w:rsid w:val="00253398"/>
    <w:rsid w:val="0025404A"/>
    <w:rsid w:val="002544C1"/>
    <w:rsid w:val="0025554E"/>
    <w:rsid w:val="00256AFD"/>
    <w:rsid w:val="002572E1"/>
    <w:rsid w:val="0025780B"/>
    <w:rsid w:val="00261B8D"/>
    <w:rsid w:val="00264398"/>
    <w:rsid w:val="00265EDA"/>
    <w:rsid w:val="0026672A"/>
    <w:rsid w:val="00267453"/>
    <w:rsid w:val="00267BA5"/>
    <w:rsid w:val="00271925"/>
    <w:rsid w:val="00271974"/>
    <w:rsid w:val="00272119"/>
    <w:rsid w:val="002725B4"/>
    <w:rsid w:val="00273638"/>
    <w:rsid w:val="00274003"/>
    <w:rsid w:val="0027457C"/>
    <w:rsid w:val="00274A51"/>
    <w:rsid w:val="002750EF"/>
    <w:rsid w:val="002800BC"/>
    <w:rsid w:val="0028064A"/>
    <w:rsid w:val="002814A2"/>
    <w:rsid w:val="00282823"/>
    <w:rsid w:val="00282A64"/>
    <w:rsid w:val="00283529"/>
    <w:rsid w:val="00283920"/>
    <w:rsid w:val="00283D05"/>
    <w:rsid w:val="00284F6F"/>
    <w:rsid w:val="00285219"/>
    <w:rsid w:val="00286B4E"/>
    <w:rsid w:val="00286C4B"/>
    <w:rsid w:val="00287221"/>
    <w:rsid w:val="00287A0C"/>
    <w:rsid w:val="002909B9"/>
    <w:rsid w:val="00291EBA"/>
    <w:rsid w:val="002931A5"/>
    <w:rsid w:val="00293F31"/>
    <w:rsid w:val="002947C8"/>
    <w:rsid w:val="00294A4A"/>
    <w:rsid w:val="002950DC"/>
    <w:rsid w:val="00296B07"/>
    <w:rsid w:val="00296E68"/>
    <w:rsid w:val="00297B66"/>
    <w:rsid w:val="00297BAC"/>
    <w:rsid w:val="00297DD9"/>
    <w:rsid w:val="002A037D"/>
    <w:rsid w:val="002A1A16"/>
    <w:rsid w:val="002A2971"/>
    <w:rsid w:val="002A2C4C"/>
    <w:rsid w:val="002A3087"/>
    <w:rsid w:val="002A3C50"/>
    <w:rsid w:val="002A45F9"/>
    <w:rsid w:val="002A509D"/>
    <w:rsid w:val="002A54ED"/>
    <w:rsid w:val="002A551D"/>
    <w:rsid w:val="002A588E"/>
    <w:rsid w:val="002A5FC2"/>
    <w:rsid w:val="002A64C9"/>
    <w:rsid w:val="002A6E22"/>
    <w:rsid w:val="002A6EC9"/>
    <w:rsid w:val="002A7967"/>
    <w:rsid w:val="002A7D18"/>
    <w:rsid w:val="002B1102"/>
    <w:rsid w:val="002B3566"/>
    <w:rsid w:val="002B5A58"/>
    <w:rsid w:val="002B6CB2"/>
    <w:rsid w:val="002B7A1E"/>
    <w:rsid w:val="002B7BB2"/>
    <w:rsid w:val="002B7CB8"/>
    <w:rsid w:val="002B7CF2"/>
    <w:rsid w:val="002B7DEB"/>
    <w:rsid w:val="002C0231"/>
    <w:rsid w:val="002C291F"/>
    <w:rsid w:val="002C38DB"/>
    <w:rsid w:val="002C42AE"/>
    <w:rsid w:val="002C492F"/>
    <w:rsid w:val="002C4B8E"/>
    <w:rsid w:val="002C4F14"/>
    <w:rsid w:val="002C5F46"/>
    <w:rsid w:val="002C638F"/>
    <w:rsid w:val="002C65E9"/>
    <w:rsid w:val="002C66FE"/>
    <w:rsid w:val="002D07A1"/>
    <w:rsid w:val="002D24E2"/>
    <w:rsid w:val="002D2611"/>
    <w:rsid w:val="002D32CF"/>
    <w:rsid w:val="002D3BE7"/>
    <w:rsid w:val="002D3DAA"/>
    <w:rsid w:val="002D795F"/>
    <w:rsid w:val="002E06F8"/>
    <w:rsid w:val="002E14A7"/>
    <w:rsid w:val="002E3BA2"/>
    <w:rsid w:val="002E3F7A"/>
    <w:rsid w:val="002E65CA"/>
    <w:rsid w:val="002E7C12"/>
    <w:rsid w:val="002F0177"/>
    <w:rsid w:val="002F1169"/>
    <w:rsid w:val="002F2697"/>
    <w:rsid w:val="002F74F3"/>
    <w:rsid w:val="003002C0"/>
    <w:rsid w:val="003005FD"/>
    <w:rsid w:val="00301368"/>
    <w:rsid w:val="00301EEA"/>
    <w:rsid w:val="003028A5"/>
    <w:rsid w:val="0030302E"/>
    <w:rsid w:val="003044FA"/>
    <w:rsid w:val="00304CC4"/>
    <w:rsid w:val="00305400"/>
    <w:rsid w:val="003059A9"/>
    <w:rsid w:val="003063B5"/>
    <w:rsid w:val="00307925"/>
    <w:rsid w:val="00310F3A"/>
    <w:rsid w:val="00313287"/>
    <w:rsid w:val="003139D0"/>
    <w:rsid w:val="00313A69"/>
    <w:rsid w:val="00315A98"/>
    <w:rsid w:val="00316251"/>
    <w:rsid w:val="00316F6D"/>
    <w:rsid w:val="00317312"/>
    <w:rsid w:val="0031770F"/>
    <w:rsid w:val="00322D71"/>
    <w:rsid w:val="003230A4"/>
    <w:rsid w:val="00323C47"/>
    <w:rsid w:val="00323CF8"/>
    <w:rsid w:val="00324E20"/>
    <w:rsid w:val="003250DB"/>
    <w:rsid w:val="0032512D"/>
    <w:rsid w:val="003252D8"/>
    <w:rsid w:val="003254DA"/>
    <w:rsid w:val="003260C9"/>
    <w:rsid w:val="00326C5A"/>
    <w:rsid w:val="003271E5"/>
    <w:rsid w:val="00331D5C"/>
    <w:rsid w:val="00332DAA"/>
    <w:rsid w:val="00334455"/>
    <w:rsid w:val="00335207"/>
    <w:rsid w:val="003352BD"/>
    <w:rsid w:val="00335C9D"/>
    <w:rsid w:val="00340397"/>
    <w:rsid w:val="00340576"/>
    <w:rsid w:val="00340954"/>
    <w:rsid w:val="00341C5F"/>
    <w:rsid w:val="0034272E"/>
    <w:rsid w:val="00343CED"/>
    <w:rsid w:val="003450C1"/>
    <w:rsid w:val="0034521F"/>
    <w:rsid w:val="00346500"/>
    <w:rsid w:val="00347182"/>
    <w:rsid w:val="0034736F"/>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68C2"/>
    <w:rsid w:val="00357243"/>
    <w:rsid w:val="00360E07"/>
    <w:rsid w:val="00365CD4"/>
    <w:rsid w:val="003665BE"/>
    <w:rsid w:val="003670C6"/>
    <w:rsid w:val="0036780B"/>
    <w:rsid w:val="00370F3F"/>
    <w:rsid w:val="0037165B"/>
    <w:rsid w:val="00372B49"/>
    <w:rsid w:val="00373307"/>
    <w:rsid w:val="003736D9"/>
    <w:rsid w:val="00373D90"/>
    <w:rsid w:val="003743DA"/>
    <w:rsid w:val="00374AD9"/>
    <w:rsid w:val="00376A35"/>
    <w:rsid w:val="003803F4"/>
    <w:rsid w:val="00381188"/>
    <w:rsid w:val="00381386"/>
    <w:rsid w:val="0038155A"/>
    <w:rsid w:val="003816E4"/>
    <w:rsid w:val="00382AD0"/>
    <w:rsid w:val="0038304C"/>
    <w:rsid w:val="003863FF"/>
    <w:rsid w:val="003865B6"/>
    <w:rsid w:val="003867D8"/>
    <w:rsid w:val="00386ABA"/>
    <w:rsid w:val="00386EA0"/>
    <w:rsid w:val="00390414"/>
    <w:rsid w:val="003908D1"/>
    <w:rsid w:val="00390D24"/>
    <w:rsid w:val="00391D2F"/>
    <w:rsid w:val="00391E43"/>
    <w:rsid w:val="0039204A"/>
    <w:rsid w:val="00392CF5"/>
    <w:rsid w:val="00392D7D"/>
    <w:rsid w:val="0039333A"/>
    <w:rsid w:val="00393367"/>
    <w:rsid w:val="00393E73"/>
    <w:rsid w:val="00393FA8"/>
    <w:rsid w:val="00395590"/>
    <w:rsid w:val="00395FD9"/>
    <w:rsid w:val="003961E3"/>
    <w:rsid w:val="00396CA0"/>
    <w:rsid w:val="0039706A"/>
    <w:rsid w:val="00397B5E"/>
    <w:rsid w:val="003A296C"/>
    <w:rsid w:val="003A36EE"/>
    <w:rsid w:val="003A3D81"/>
    <w:rsid w:val="003A4FB0"/>
    <w:rsid w:val="003A542E"/>
    <w:rsid w:val="003A63C3"/>
    <w:rsid w:val="003A649E"/>
    <w:rsid w:val="003A7549"/>
    <w:rsid w:val="003B0320"/>
    <w:rsid w:val="003B18F8"/>
    <w:rsid w:val="003B1979"/>
    <w:rsid w:val="003B1F7D"/>
    <w:rsid w:val="003B2CF4"/>
    <w:rsid w:val="003B2D98"/>
    <w:rsid w:val="003B3B94"/>
    <w:rsid w:val="003B452C"/>
    <w:rsid w:val="003B460F"/>
    <w:rsid w:val="003B6003"/>
    <w:rsid w:val="003B6426"/>
    <w:rsid w:val="003C025F"/>
    <w:rsid w:val="003C034A"/>
    <w:rsid w:val="003C1479"/>
    <w:rsid w:val="003C1E6D"/>
    <w:rsid w:val="003C2DE3"/>
    <w:rsid w:val="003C3464"/>
    <w:rsid w:val="003C3875"/>
    <w:rsid w:val="003C39C5"/>
    <w:rsid w:val="003C3CB7"/>
    <w:rsid w:val="003C4405"/>
    <w:rsid w:val="003C5425"/>
    <w:rsid w:val="003C5A27"/>
    <w:rsid w:val="003C64AB"/>
    <w:rsid w:val="003C6B5F"/>
    <w:rsid w:val="003C7228"/>
    <w:rsid w:val="003C73DD"/>
    <w:rsid w:val="003C7ABE"/>
    <w:rsid w:val="003C7B3D"/>
    <w:rsid w:val="003C7C87"/>
    <w:rsid w:val="003C7D23"/>
    <w:rsid w:val="003C7FAC"/>
    <w:rsid w:val="003D0848"/>
    <w:rsid w:val="003D0D4D"/>
    <w:rsid w:val="003D0F0F"/>
    <w:rsid w:val="003D212D"/>
    <w:rsid w:val="003D292E"/>
    <w:rsid w:val="003D31D5"/>
    <w:rsid w:val="003D33B7"/>
    <w:rsid w:val="003D6949"/>
    <w:rsid w:val="003D7124"/>
    <w:rsid w:val="003E1119"/>
    <w:rsid w:val="003E126C"/>
    <w:rsid w:val="003E2556"/>
    <w:rsid w:val="003E3396"/>
    <w:rsid w:val="003E33CD"/>
    <w:rsid w:val="003E5126"/>
    <w:rsid w:val="003E5F5D"/>
    <w:rsid w:val="003E674D"/>
    <w:rsid w:val="003E72EC"/>
    <w:rsid w:val="003E795A"/>
    <w:rsid w:val="003F0558"/>
    <w:rsid w:val="003F107E"/>
    <w:rsid w:val="003F21F8"/>
    <w:rsid w:val="003F2B51"/>
    <w:rsid w:val="003F2C35"/>
    <w:rsid w:val="003F2D42"/>
    <w:rsid w:val="003F2E80"/>
    <w:rsid w:val="003F3E9B"/>
    <w:rsid w:val="003F4EB5"/>
    <w:rsid w:val="003F52AD"/>
    <w:rsid w:val="003F5C88"/>
    <w:rsid w:val="003F647A"/>
    <w:rsid w:val="003F64FA"/>
    <w:rsid w:val="00400673"/>
    <w:rsid w:val="004034FA"/>
    <w:rsid w:val="00403D01"/>
    <w:rsid w:val="004044C7"/>
    <w:rsid w:val="00404796"/>
    <w:rsid w:val="00404F5E"/>
    <w:rsid w:val="00405789"/>
    <w:rsid w:val="004062A8"/>
    <w:rsid w:val="0040687F"/>
    <w:rsid w:val="0041168A"/>
    <w:rsid w:val="00411B73"/>
    <w:rsid w:val="00411EF7"/>
    <w:rsid w:val="00412B6C"/>
    <w:rsid w:val="00413BE4"/>
    <w:rsid w:val="0041643D"/>
    <w:rsid w:val="0041770C"/>
    <w:rsid w:val="00417CED"/>
    <w:rsid w:val="00421265"/>
    <w:rsid w:val="00421838"/>
    <w:rsid w:val="00422143"/>
    <w:rsid w:val="00422C9B"/>
    <w:rsid w:val="0042398E"/>
    <w:rsid w:val="00423E28"/>
    <w:rsid w:val="00423EA2"/>
    <w:rsid w:val="004246BD"/>
    <w:rsid w:val="00424EF1"/>
    <w:rsid w:val="00425237"/>
    <w:rsid w:val="004269E0"/>
    <w:rsid w:val="004271C9"/>
    <w:rsid w:val="0042732F"/>
    <w:rsid w:val="004308C5"/>
    <w:rsid w:val="00430A24"/>
    <w:rsid w:val="004314BF"/>
    <w:rsid w:val="00432BE3"/>
    <w:rsid w:val="00432FCB"/>
    <w:rsid w:val="00433444"/>
    <w:rsid w:val="004341E3"/>
    <w:rsid w:val="004371F9"/>
    <w:rsid w:val="00440CA4"/>
    <w:rsid w:val="00441258"/>
    <w:rsid w:val="00441DED"/>
    <w:rsid w:val="0044498E"/>
    <w:rsid w:val="00444A48"/>
    <w:rsid w:val="00445178"/>
    <w:rsid w:val="0044522B"/>
    <w:rsid w:val="004469CC"/>
    <w:rsid w:val="004474BC"/>
    <w:rsid w:val="00447B2C"/>
    <w:rsid w:val="004500FC"/>
    <w:rsid w:val="00450262"/>
    <w:rsid w:val="00451B84"/>
    <w:rsid w:val="0045317B"/>
    <w:rsid w:val="00453F2B"/>
    <w:rsid w:val="00456522"/>
    <w:rsid w:val="004570F2"/>
    <w:rsid w:val="00460598"/>
    <w:rsid w:val="0046059D"/>
    <w:rsid w:val="00461116"/>
    <w:rsid w:val="00462A47"/>
    <w:rsid w:val="00464E85"/>
    <w:rsid w:val="004651EA"/>
    <w:rsid w:val="00466635"/>
    <w:rsid w:val="004703F8"/>
    <w:rsid w:val="004708C4"/>
    <w:rsid w:val="0047109C"/>
    <w:rsid w:val="004725C1"/>
    <w:rsid w:val="00472A0A"/>
    <w:rsid w:val="004736FD"/>
    <w:rsid w:val="00474906"/>
    <w:rsid w:val="00474E95"/>
    <w:rsid w:val="0047553F"/>
    <w:rsid w:val="00476930"/>
    <w:rsid w:val="00482346"/>
    <w:rsid w:val="00482796"/>
    <w:rsid w:val="00484126"/>
    <w:rsid w:val="004842B2"/>
    <w:rsid w:val="0048569F"/>
    <w:rsid w:val="0048639A"/>
    <w:rsid w:val="0048650E"/>
    <w:rsid w:val="004900AF"/>
    <w:rsid w:val="004924B3"/>
    <w:rsid w:val="00493700"/>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DA8"/>
    <w:rsid w:val="004B783A"/>
    <w:rsid w:val="004B7A74"/>
    <w:rsid w:val="004C01EA"/>
    <w:rsid w:val="004C1AF6"/>
    <w:rsid w:val="004C1B5D"/>
    <w:rsid w:val="004C1CD0"/>
    <w:rsid w:val="004C304E"/>
    <w:rsid w:val="004C3252"/>
    <w:rsid w:val="004C3D42"/>
    <w:rsid w:val="004C49E0"/>
    <w:rsid w:val="004C6307"/>
    <w:rsid w:val="004C72F1"/>
    <w:rsid w:val="004D0FD8"/>
    <w:rsid w:val="004D2FB5"/>
    <w:rsid w:val="004D3218"/>
    <w:rsid w:val="004D3A06"/>
    <w:rsid w:val="004D497A"/>
    <w:rsid w:val="004D50D6"/>
    <w:rsid w:val="004D54E6"/>
    <w:rsid w:val="004D5920"/>
    <w:rsid w:val="004D5D3B"/>
    <w:rsid w:val="004D611D"/>
    <w:rsid w:val="004D6498"/>
    <w:rsid w:val="004D7941"/>
    <w:rsid w:val="004E07A5"/>
    <w:rsid w:val="004E07BE"/>
    <w:rsid w:val="004E175B"/>
    <w:rsid w:val="004E2143"/>
    <w:rsid w:val="004E2924"/>
    <w:rsid w:val="004E3EA7"/>
    <w:rsid w:val="004E44B9"/>
    <w:rsid w:val="004E4939"/>
    <w:rsid w:val="004E5467"/>
    <w:rsid w:val="004F0108"/>
    <w:rsid w:val="004F0D34"/>
    <w:rsid w:val="004F13EB"/>
    <w:rsid w:val="004F1D8D"/>
    <w:rsid w:val="004F20C5"/>
    <w:rsid w:val="004F2821"/>
    <w:rsid w:val="004F2993"/>
    <w:rsid w:val="004F2DB7"/>
    <w:rsid w:val="004F3F20"/>
    <w:rsid w:val="004F43DA"/>
    <w:rsid w:val="004F55AA"/>
    <w:rsid w:val="004F6664"/>
    <w:rsid w:val="004F695B"/>
    <w:rsid w:val="004F69A7"/>
    <w:rsid w:val="004F6A82"/>
    <w:rsid w:val="004F7106"/>
    <w:rsid w:val="0050016D"/>
    <w:rsid w:val="00500724"/>
    <w:rsid w:val="00500B11"/>
    <w:rsid w:val="00501280"/>
    <w:rsid w:val="00501703"/>
    <w:rsid w:val="00502F46"/>
    <w:rsid w:val="005045B6"/>
    <w:rsid w:val="00505419"/>
    <w:rsid w:val="005054A3"/>
    <w:rsid w:val="005055B9"/>
    <w:rsid w:val="005069A9"/>
    <w:rsid w:val="005069CF"/>
    <w:rsid w:val="00506A79"/>
    <w:rsid w:val="00506AB8"/>
    <w:rsid w:val="0050712F"/>
    <w:rsid w:val="005073D2"/>
    <w:rsid w:val="005112BA"/>
    <w:rsid w:val="00511656"/>
    <w:rsid w:val="0051183D"/>
    <w:rsid w:val="00511C49"/>
    <w:rsid w:val="005126E5"/>
    <w:rsid w:val="00512DE1"/>
    <w:rsid w:val="0051559D"/>
    <w:rsid w:val="00520086"/>
    <w:rsid w:val="00520417"/>
    <w:rsid w:val="00521615"/>
    <w:rsid w:val="00521B1D"/>
    <w:rsid w:val="005249FF"/>
    <w:rsid w:val="00526842"/>
    <w:rsid w:val="00527424"/>
    <w:rsid w:val="00527555"/>
    <w:rsid w:val="00531126"/>
    <w:rsid w:val="00531369"/>
    <w:rsid w:val="005318CA"/>
    <w:rsid w:val="00531DAB"/>
    <w:rsid w:val="00533255"/>
    <w:rsid w:val="005338C4"/>
    <w:rsid w:val="005349E4"/>
    <w:rsid w:val="00534FEF"/>
    <w:rsid w:val="005355BD"/>
    <w:rsid w:val="005360E9"/>
    <w:rsid w:val="005410D6"/>
    <w:rsid w:val="0054272C"/>
    <w:rsid w:val="00542D82"/>
    <w:rsid w:val="00542E68"/>
    <w:rsid w:val="00543C90"/>
    <w:rsid w:val="00543DCB"/>
    <w:rsid w:val="00544398"/>
    <w:rsid w:val="005461CD"/>
    <w:rsid w:val="00546C8A"/>
    <w:rsid w:val="005514B6"/>
    <w:rsid w:val="005514CB"/>
    <w:rsid w:val="00552E8B"/>
    <w:rsid w:val="0055552A"/>
    <w:rsid w:val="00555773"/>
    <w:rsid w:val="005558F4"/>
    <w:rsid w:val="00555B8B"/>
    <w:rsid w:val="00556928"/>
    <w:rsid w:val="00557D65"/>
    <w:rsid w:val="005601BC"/>
    <w:rsid w:val="0056067F"/>
    <w:rsid w:val="00560BAD"/>
    <w:rsid w:val="00561279"/>
    <w:rsid w:val="00563123"/>
    <w:rsid w:val="00563443"/>
    <w:rsid w:val="005635FC"/>
    <w:rsid w:val="005636BD"/>
    <w:rsid w:val="00563A0A"/>
    <w:rsid w:val="00565557"/>
    <w:rsid w:val="00566AF4"/>
    <w:rsid w:val="00567D20"/>
    <w:rsid w:val="00567D2F"/>
    <w:rsid w:val="00567E68"/>
    <w:rsid w:val="005701B6"/>
    <w:rsid w:val="00571E58"/>
    <w:rsid w:val="00571EC8"/>
    <w:rsid w:val="00572A03"/>
    <w:rsid w:val="00572AE3"/>
    <w:rsid w:val="00572CA4"/>
    <w:rsid w:val="00576616"/>
    <w:rsid w:val="00584194"/>
    <w:rsid w:val="00585ADE"/>
    <w:rsid w:val="00586405"/>
    <w:rsid w:val="00586EC3"/>
    <w:rsid w:val="00586EC7"/>
    <w:rsid w:val="0059055E"/>
    <w:rsid w:val="0059326C"/>
    <w:rsid w:val="00594C27"/>
    <w:rsid w:val="00596381"/>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6CB"/>
    <w:rsid w:val="005A7804"/>
    <w:rsid w:val="005A79E2"/>
    <w:rsid w:val="005B0475"/>
    <w:rsid w:val="005B1BEF"/>
    <w:rsid w:val="005B254C"/>
    <w:rsid w:val="005B2C85"/>
    <w:rsid w:val="005B3F85"/>
    <w:rsid w:val="005B5361"/>
    <w:rsid w:val="005B5689"/>
    <w:rsid w:val="005B70CD"/>
    <w:rsid w:val="005B7F89"/>
    <w:rsid w:val="005C149B"/>
    <w:rsid w:val="005C46EF"/>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AC3"/>
    <w:rsid w:val="005D6F24"/>
    <w:rsid w:val="005D7D38"/>
    <w:rsid w:val="005E0541"/>
    <w:rsid w:val="005E2C3B"/>
    <w:rsid w:val="005E32B3"/>
    <w:rsid w:val="005E4565"/>
    <w:rsid w:val="005E6755"/>
    <w:rsid w:val="005E6ABE"/>
    <w:rsid w:val="005E6D0A"/>
    <w:rsid w:val="005E7623"/>
    <w:rsid w:val="005E7717"/>
    <w:rsid w:val="005F045A"/>
    <w:rsid w:val="005F0A9C"/>
    <w:rsid w:val="005F1929"/>
    <w:rsid w:val="005F1E85"/>
    <w:rsid w:val="005F2030"/>
    <w:rsid w:val="005F2B9C"/>
    <w:rsid w:val="005F2E45"/>
    <w:rsid w:val="005F360B"/>
    <w:rsid w:val="005F3877"/>
    <w:rsid w:val="005F498E"/>
    <w:rsid w:val="005F5098"/>
    <w:rsid w:val="005F6838"/>
    <w:rsid w:val="005F726D"/>
    <w:rsid w:val="00601ACA"/>
    <w:rsid w:val="0060206B"/>
    <w:rsid w:val="00603497"/>
    <w:rsid w:val="00604076"/>
    <w:rsid w:val="00604118"/>
    <w:rsid w:val="00604B7F"/>
    <w:rsid w:val="00604F1B"/>
    <w:rsid w:val="006055EE"/>
    <w:rsid w:val="00610848"/>
    <w:rsid w:val="00610A2D"/>
    <w:rsid w:val="00610A3C"/>
    <w:rsid w:val="006115BB"/>
    <w:rsid w:val="00612C8C"/>
    <w:rsid w:val="00613D0A"/>
    <w:rsid w:val="00614B54"/>
    <w:rsid w:val="00615980"/>
    <w:rsid w:val="006161D5"/>
    <w:rsid w:val="00616863"/>
    <w:rsid w:val="006179F7"/>
    <w:rsid w:val="00617AC0"/>
    <w:rsid w:val="00621B2E"/>
    <w:rsid w:val="006229DA"/>
    <w:rsid w:val="00622EA5"/>
    <w:rsid w:val="00623DDD"/>
    <w:rsid w:val="006249F4"/>
    <w:rsid w:val="00624DC1"/>
    <w:rsid w:val="006255BF"/>
    <w:rsid w:val="00625723"/>
    <w:rsid w:val="00626DC2"/>
    <w:rsid w:val="0063077C"/>
    <w:rsid w:val="00631534"/>
    <w:rsid w:val="006318B6"/>
    <w:rsid w:val="00631B8C"/>
    <w:rsid w:val="00633AC4"/>
    <w:rsid w:val="00635EBA"/>
    <w:rsid w:val="0063736F"/>
    <w:rsid w:val="0063745A"/>
    <w:rsid w:val="0063754C"/>
    <w:rsid w:val="006411C8"/>
    <w:rsid w:val="0064136D"/>
    <w:rsid w:val="00641CF9"/>
    <w:rsid w:val="0064213B"/>
    <w:rsid w:val="006421B2"/>
    <w:rsid w:val="00642A29"/>
    <w:rsid w:val="00643E0B"/>
    <w:rsid w:val="0064551F"/>
    <w:rsid w:val="00645D5B"/>
    <w:rsid w:val="0064677C"/>
    <w:rsid w:val="006473B2"/>
    <w:rsid w:val="00650524"/>
    <w:rsid w:val="00650581"/>
    <w:rsid w:val="00650D30"/>
    <w:rsid w:val="00651756"/>
    <w:rsid w:val="006575AC"/>
    <w:rsid w:val="00657773"/>
    <w:rsid w:val="006607D5"/>
    <w:rsid w:val="00660A79"/>
    <w:rsid w:val="006610D4"/>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790"/>
    <w:rsid w:val="006808F4"/>
    <w:rsid w:val="00681C9B"/>
    <w:rsid w:val="00682951"/>
    <w:rsid w:val="006830AB"/>
    <w:rsid w:val="006835A1"/>
    <w:rsid w:val="00683E40"/>
    <w:rsid w:val="00684910"/>
    <w:rsid w:val="00684B32"/>
    <w:rsid w:val="00685F8F"/>
    <w:rsid w:val="0068610C"/>
    <w:rsid w:val="00686610"/>
    <w:rsid w:val="006867A6"/>
    <w:rsid w:val="00686B70"/>
    <w:rsid w:val="00687D98"/>
    <w:rsid w:val="00690919"/>
    <w:rsid w:val="00691375"/>
    <w:rsid w:val="00691915"/>
    <w:rsid w:val="00692459"/>
    <w:rsid w:val="00694ABC"/>
    <w:rsid w:val="00694E71"/>
    <w:rsid w:val="0069509E"/>
    <w:rsid w:val="00695206"/>
    <w:rsid w:val="00697939"/>
    <w:rsid w:val="00697C79"/>
    <w:rsid w:val="00697C9E"/>
    <w:rsid w:val="006A2606"/>
    <w:rsid w:val="006A3063"/>
    <w:rsid w:val="006A308B"/>
    <w:rsid w:val="006A622F"/>
    <w:rsid w:val="006A6C22"/>
    <w:rsid w:val="006A6DCC"/>
    <w:rsid w:val="006B034E"/>
    <w:rsid w:val="006B1170"/>
    <w:rsid w:val="006B2292"/>
    <w:rsid w:val="006B398C"/>
    <w:rsid w:val="006B421C"/>
    <w:rsid w:val="006B42FC"/>
    <w:rsid w:val="006B478F"/>
    <w:rsid w:val="006B48A0"/>
    <w:rsid w:val="006B4DAE"/>
    <w:rsid w:val="006B574D"/>
    <w:rsid w:val="006B65E7"/>
    <w:rsid w:val="006B6C57"/>
    <w:rsid w:val="006B6FA3"/>
    <w:rsid w:val="006B7115"/>
    <w:rsid w:val="006B78E4"/>
    <w:rsid w:val="006B7A2F"/>
    <w:rsid w:val="006C0034"/>
    <w:rsid w:val="006C184E"/>
    <w:rsid w:val="006C1BDB"/>
    <w:rsid w:val="006C33C7"/>
    <w:rsid w:val="006C4337"/>
    <w:rsid w:val="006C47A8"/>
    <w:rsid w:val="006C5B14"/>
    <w:rsid w:val="006C611A"/>
    <w:rsid w:val="006C6C0C"/>
    <w:rsid w:val="006C73AE"/>
    <w:rsid w:val="006D036A"/>
    <w:rsid w:val="006D0F9C"/>
    <w:rsid w:val="006D5096"/>
    <w:rsid w:val="006D6070"/>
    <w:rsid w:val="006D79DC"/>
    <w:rsid w:val="006D7E88"/>
    <w:rsid w:val="006D7FC4"/>
    <w:rsid w:val="006E03E9"/>
    <w:rsid w:val="006E0752"/>
    <w:rsid w:val="006E27BB"/>
    <w:rsid w:val="006E3673"/>
    <w:rsid w:val="006E43AF"/>
    <w:rsid w:val="006E76CB"/>
    <w:rsid w:val="006E7861"/>
    <w:rsid w:val="006F16F2"/>
    <w:rsid w:val="006F1BDB"/>
    <w:rsid w:val="006F2841"/>
    <w:rsid w:val="006F329C"/>
    <w:rsid w:val="006F354D"/>
    <w:rsid w:val="006F36EC"/>
    <w:rsid w:val="006F37C5"/>
    <w:rsid w:val="006F4D81"/>
    <w:rsid w:val="006F7251"/>
    <w:rsid w:val="006F79AE"/>
    <w:rsid w:val="006F7B07"/>
    <w:rsid w:val="006F7D5F"/>
    <w:rsid w:val="00700411"/>
    <w:rsid w:val="00701C91"/>
    <w:rsid w:val="007021F9"/>
    <w:rsid w:val="007029C0"/>
    <w:rsid w:val="00703303"/>
    <w:rsid w:val="00703445"/>
    <w:rsid w:val="007035C4"/>
    <w:rsid w:val="007042CF"/>
    <w:rsid w:val="00704830"/>
    <w:rsid w:val="0070498F"/>
    <w:rsid w:val="00706611"/>
    <w:rsid w:val="007069AB"/>
    <w:rsid w:val="00711BF3"/>
    <w:rsid w:val="00712C39"/>
    <w:rsid w:val="00712E00"/>
    <w:rsid w:val="00713D19"/>
    <w:rsid w:val="00713FB8"/>
    <w:rsid w:val="007140E2"/>
    <w:rsid w:val="00714786"/>
    <w:rsid w:val="00714EB3"/>
    <w:rsid w:val="0071585E"/>
    <w:rsid w:val="00715A64"/>
    <w:rsid w:val="00715F8B"/>
    <w:rsid w:val="007203E6"/>
    <w:rsid w:val="007205EC"/>
    <w:rsid w:val="00720B15"/>
    <w:rsid w:val="00722887"/>
    <w:rsid w:val="00723806"/>
    <w:rsid w:val="00724D24"/>
    <w:rsid w:val="007255F5"/>
    <w:rsid w:val="00726603"/>
    <w:rsid w:val="0073007B"/>
    <w:rsid w:val="00731335"/>
    <w:rsid w:val="007316CF"/>
    <w:rsid w:val="0073172F"/>
    <w:rsid w:val="00733D72"/>
    <w:rsid w:val="00735322"/>
    <w:rsid w:val="00735723"/>
    <w:rsid w:val="007362DA"/>
    <w:rsid w:val="007365DD"/>
    <w:rsid w:val="007368F2"/>
    <w:rsid w:val="00736C63"/>
    <w:rsid w:val="00737EB5"/>
    <w:rsid w:val="00740713"/>
    <w:rsid w:val="00741996"/>
    <w:rsid w:val="00741DD7"/>
    <w:rsid w:val="00742C09"/>
    <w:rsid w:val="007430CA"/>
    <w:rsid w:val="00743609"/>
    <w:rsid w:val="00743955"/>
    <w:rsid w:val="00745CA2"/>
    <w:rsid w:val="00745EF9"/>
    <w:rsid w:val="00747082"/>
    <w:rsid w:val="00747529"/>
    <w:rsid w:val="00747828"/>
    <w:rsid w:val="007500AD"/>
    <w:rsid w:val="007501D8"/>
    <w:rsid w:val="00750F82"/>
    <w:rsid w:val="007521E1"/>
    <w:rsid w:val="0075273E"/>
    <w:rsid w:val="0075368F"/>
    <w:rsid w:val="0075389C"/>
    <w:rsid w:val="00754823"/>
    <w:rsid w:val="007554AA"/>
    <w:rsid w:val="007575E3"/>
    <w:rsid w:val="007579F8"/>
    <w:rsid w:val="0076041C"/>
    <w:rsid w:val="00762374"/>
    <w:rsid w:val="0076242E"/>
    <w:rsid w:val="00762FDC"/>
    <w:rsid w:val="0076422B"/>
    <w:rsid w:val="007644B0"/>
    <w:rsid w:val="007660BA"/>
    <w:rsid w:val="00767131"/>
    <w:rsid w:val="0076780E"/>
    <w:rsid w:val="007700B1"/>
    <w:rsid w:val="007703C0"/>
    <w:rsid w:val="007709F6"/>
    <w:rsid w:val="00770FC8"/>
    <w:rsid w:val="0077179D"/>
    <w:rsid w:val="007726B6"/>
    <w:rsid w:val="00772C8F"/>
    <w:rsid w:val="00772D3D"/>
    <w:rsid w:val="007743FA"/>
    <w:rsid w:val="00776116"/>
    <w:rsid w:val="00776D7B"/>
    <w:rsid w:val="00776E80"/>
    <w:rsid w:val="007776E2"/>
    <w:rsid w:val="00780CF0"/>
    <w:rsid w:val="0078101B"/>
    <w:rsid w:val="00781029"/>
    <w:rsid w:val="0078160A"/>
    <w:rsid w:val="00781BBD"/>
    <w:rsid w:val="00782E27"/>
    <w:rsid w:val="00783936"/>
    <w:rsid w:val="00783C38"/>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3263"/>
    <w:rsid w:val="007B4064"/>
    <w:rsid w:val="007B406D"/>
    <w:rsid w:val="007B4168"/>
    <w:rsid w:val="007B5DF5"/>
    <w:rsid w:val="007B5EA1"/>
    <w:rsid w:val="007B606A"/>
    <w:rsid w:val="007B66EC"/>
    <w:rsid w:val="007C1215"/>
    <w:rsid w:val="007C2C37"/>
    <w:rsid w:val="007C3EAA"/>
    <w:rsid w:val="007C3F4F"/>
    <w:rsid w:val="007C43EA"/>
    <w:rsid w:val="007C5480"/>
    <w:rsid w:val="007C71DC"/>
    <w:rsid w:val="007C7635"/>
    <w:rsid w:val="007D2262"/>
    <w:rsid w:val="007D2A5A"/>
    <w:rsid w:val="007D3C10"/>
    <w:rsid w:val="007D3E38"/>
    <w:rsid w:val="007D4DD3"/>
    <w:rsid w:val="007D5C01"/>
    <w:rsid w:val="007D665C"/>
    <w:rsid w:val="007D7754"/>
    <w:rsid w:val="007D7B70"/>
    <w:rsid w:val="007D7BF0"/>
    <w:rsid w:val="007D7E68"/>
    <w:rsid w:val="007E0212"/>
    <w:rsid w:val="007E2A3B"/>
    <w:rsid w:val="007E3DB6"/>
    <w:rsid w:val="007E6774"/>
    <w:rsid w:val="007E6A5D"/>
    <w:rsid w:val="007E6E48"/>
    <w:rsid w:val="007F09E4"/>
    <w:rsid w:val="007F1367"/>
    <w:rsid w:val="007F2298"/>
    <w:rsid w:val="007F2F2E"/>
    <w:rsid w:val="007F5301"/>
    <w:rsid w:val="007F5405"/>
    <w:rsid w:val="007F56FA"/>
    <w:rsid w:val="007F64B8"/>
    <w:rsid w:val="007F6DA1"/>
    <w:rsid w:val="007F6DC8"/>
    <w:rsid w:val="007F6F5B"/>
    <w:rsid w:val="007F7C3C"/>
    <w:rsid w:val="008008C6"/>
    <w:rsid w:val="00802467"/>
    <w:rsid w:val="00803228"/>
    <w:rsid w:val="00803954"/>
    <w:rsid w:val="00803F2B"/>
    <w:rsid w:val="00804AA2"/>
    <w:rsid w:val="008063E3"/>
    <w:rsid w:val="0080678B"/>
    <w:rsid w:val="0081179E"/>
    <w:rsid w:val="00812947"/>
    <w:rsid w:val="00812DD8"/>
    <w:rsid w:val="0081359C"/>
    <w:rsid w:val="008136C1"/>
    <w:rsid w:val="00814A77"/>
    <w:rsid w:val="0081527B"/>
    <w:rsid w:val="00815641"/>
    <w:rsid w:val="00816992"/>
    <w:rsid w:val="0082175D"/>
    <w:rsid w:val="00821784"/>
    <w:rsid w:val="00821E3B"/>
    <w:rsid w:val="00822EBC"/>
    <w:rsid w:val="00823345"/>
    <w:rsid w:val="008242AE"/>
    <w:rsid w:val="00825311"/>
    <w:rsid w:val="008255CB"/>
    <w:rsid w:val="00826C6A"/>
    <w:rsid w:val="00827269"/>
    <w:rsid w:val="00827412"/>
    <w:rsid w:val="00827473"/>
    <w:rsid w:val="00830A6A"/>
    <w:rsid w:val="0083307B"/>
    <w:rsid w:val="008341B5"/>
    <w:rsid w:val="00834979"/>
    <w:rsid w:val="00834BFD"/>
    <w:rsid w:val="00834E0C"/>
    <w:rsid w:val="00835FD9"/>
    <w:rsid w:val="00835FEE"/>
    <w:rsid w:val="008379BA"/>
    <w:rsid w:val="008379EC"/>
    <w:rsid w:val="00837CAE"/>
    <w:rsid w:val="00837F6C"/>
    <w:rsid w:val="00840222"/>
    <w:rsid w:val="008404AE"/>
    <w:rsid w:val="008406E2"/>
    <w:rsid w:val="00840870"/>
    <w:rsid w:val="008416ED"/>
    <w:rsid w:val="00841A83"/>
    <w:rsid w:val="0084233B"/>
    <w:rsid w:val="00842506"/>
    <w:rsid w:val="008434B2"/>
    <w:rsid w:val="00843DC8"/>
    <w:rsid w:val="008459D5"/>
    <w:rsid w:val="008460F9"/>
    <w:rsid w:val="0084724B"/>
    <w:rsid w:val="00847437"/>
    <w:rsid w:val="00850027"/>
    <w:rsid w:val="00850B2F"/>
    <w:rsid w:val="0085305C"/>
    <w:rsid w:val="008532CA"/>
    <w:rsid w:val="00853946"/>
    <w:rsid w:val="0085453A"/>
    <w:rsid w:val="00854AD4"/>
    <w:rsid w:val="00854ED2"/>
    <w:rsid w:val="008555DC"/>
    <w:rsid w:val="00857DCE"/>
    <w:rsid w:val="00860F98"/>
    <w:rsid w:val="00860FCA"/>
    <w:rsid w:val="00860FE6"/>
    <w:rsid w:val="0086355A"/>
    <w:rsid w:val="0086361D"/>
    <w:rsid w:val="00863E13"/>
    <w:rsid w:val="0086454A"/>
    <w:rsid w:val="00864D07"/>
    <w:rsid w:val="00866707"/>
    <w:rsid w:val="00866A28"/>
    <w:rsid w:val="00867260"/>
    <w:rsid w:val="00870753"/>
    <w:rsid w:val="008713B5"/>
    <w:rsid w:val="00872066"/>
    <w:rsid w:val="00872BE7"/>
    <w:rsid w:val="00872F22"/>
    <w:rsid w:val="00873079"/>
    <w:rsid w:val="008733FE"/>
    <w:rsid w:val="00873CC1"/>
    <w:rsid w:val="0087408B"/>
    <w:rsid w:val="008745B6"/>
    <w:rsid w:val="00874EC3"/>
    <w:rsid w:val="00876169"/>
    <w:rsid w:val="008774B6"/>
    <w:rsid w:val="0087785F"/>
    <w:rsid w:val="00886A6E"/>
    <w:rsid w:val="00886EE6"/>
    <w:rsid w:val="00887923"/>
    <w:rsid w:val="00887A1D"/>
    <w:rsid w:val="00887E51"/>
    <w:rsid w:val="0089079A"/>
    <w:rsid w:val="00890B34"/>
    <w:rsid w:val="008910FB"/>
    <w:rsid w:val="008913AB"/>
    <w:rsid w:val="00891C40"/>
    <w:rsid w:val="008941F2"/>
    <w:rsid w:val="00894A4C"/>
    <w:rsid w:val="00894EE1"/>
    <w:rsid w:val="00895257"/>
    <w:rsid w:val="008969B5"/>
    <w:rsid w:val="00896C8D"/>
    <w:rsid w:val="008970C4"/>
    <w:rsid w:val="00897452"/>
    <w:rsid w:val="00897923"/>
    <w:rsid w:val="008A2A89"/>
    <w:rsid w:val="008A2CC4"/>
    <w:rsid w:val="008A346D"/>
    <w:rsid w:val="008A5003"/>
    <w:rsid w:val="008A50F9"/>
    <w:rsid w:val="008A5B7A"/>
    <w:rsid w:val="008A6500"/>
    <w:rsid w:val="008A732C"/>
    <w:rsid w:val="008B00D7"/>
    <w:rsid w:val="008B0C12"/>
    <w:rsid w:val="008B112C"/>
    <w:rsid w:val="008B13B1"/>
    <w:rsid w:val="008B1515"/>
    <w:rsid w:val="008B2AA5"/>
    <w:rsid w:val="008B309D"/>
    <w:rsid w:val="008B3CEA"/>
    <w:rsid w:val="008B44B9"/>
    <w:rsid w:val="008B4F2A"/>
    <w:rsid w:val="008B5EA1"/>
    <w:rsid w:val="008B6049"/>
    <w:rsid w:val="008B61A7"/>
    <w:rsid w:val="008B6D50"/>
    <w:rsid w:val="008B751D"/>
    <w:rsid w:val="008C1390"/>
    <w:rsid w:val="008C1794"/>
    <w:rsid w:val="008C1ACC"/>
    <w:rsid w:val="008C26BC"/>
    <w:rsid w:val="008C36E2"/>
    <w:rsid w:val="008C39EE"/>
    <w:rsid w:val="008C47CE"/>
    <w:rsid w:val="008C50EF"/>
    <w:rsid w:val="008C602D"/>
    <w:rsid w:val="008C67FF"/>
    <w:rsid w:val="008C6DDB"/>
    <w:rsid w:val="008D1117"/>
    <w:rsid w:val="008D1171"/>
    <w:rsid w:val="008D17FB"/>
    <w:rsid w:val="008D20D1"/>
    <w:rsid w:val="008D2750"/>
    <w:rsid w:val="008D3E01"/>
    <w:rsid w:val="008D4C7A"/>
    <w:rsid w:val="008D4EA6"/>
    <w:rsid w:val="008D5DC7"/>
    <w:rsid w:val="008D7E2E"/>
    <w:rsid w:val="008E304A"/>
    <w:rsid w:val="008E3B20"/>
    <w:rsid w:val="008E3EBE"/>
    <w:rsid w:val="008E4A2C"/>
    <w:rsid w:val="008E557E"/>
    <w:rsid w:val="008E5641"/>
    <w:rsid w:val="008F0076"/>
    <w:rsid w:val="008F075B"/>
    <w:rsid w:val="008F08A9"/>
    <w:rsid w:val="008F0AC0"/>
    <w:rsid w:val="008F25ED"/>
    <w:rsid w:val="008F2972"/>
    <w:rsid w:val="008F4724"/>
    <w:rsid w:val="008F6B99"/>
    <w:rsid w:val="008F7519"/>
    <w:rsid w:val="008F77CE"/>
    <w:rsid w:val="008F7F46"/>
    <w:rsid w:val="00902729"/>
    <w:rsid w:val="00902A43"/>
    <w:rsid w:val="00902FF0"/>
    <w:rsid w:val="0090367A"/>
    <w:rsid w:val="009039A6"/>
    <w:rsid w:val="00903B8D"/>
    <w:rsid w:val="00904F60"/>
    <w:rsid w:val="00906149"/>
    <w:rsid w:val="0090625E"/>
    <w:rsid w:val="00910BF4"/>
    <w:rsid w:val="00911773"/>
    <w:rsid w:val="00911F5D"/>
    <w:rsid w:val="00912681"/>
    <w:rsid w:val="00912CD9"/>
    <w:rsid w:val="0091342A"/>
    <w:rsid w:val="00913571"/>
    <w:rsid w:val="00914035"/>
    <w:rsid w:val="009142C5"/>
    <w:rsid w:val="009160CF"/>
    <w:rsid w:val="009179AD"/>
    <w:rsid w:val="00920676"/>
    <w:rsid w:val="00920A19"/>
    <w:rsid w:val="00922A96"/>
    <w:rsid w:val="00923A9D"/>
    <w:rsid w:val="00924560"/>
    <w:rsid w:val="0092527C"/>
    <w:rsid w:val="00925E17"/>
    <w:rsid w:val="00926D7B"/>
    <w:rsid w:val="009300BC"/>
    <w:rsid w:val="00930EE1"/>
    <w:rsid w:val="009312A0"/>
    <w:rsid w:val="0093217F"/>
    <w:rsid w:val="00932989"/>
    <w:rsid w:val="009349B6"/>
    <w:rsid w:val="00934B41"/>
    <w:rsid w:val="009360E8"/>
    <w:rsid w:val="009365FE"/>
    <w:rsid w:val="00937713"/>
    <w:rsid w:val="00937B67"/>
    <w:rsid w:val="0094163E"/>
    <w:rsid w:val="0094324E"/>
    <w:rsid w:val="009442A0"/>
    <w:rsid w:val="00944A24"/>
    <w:rsid w:val="009464A4"/>
    <w:rsid w:val="00946524"/>
    <w:rsid w:val="00947391"/>
    <w:rsid w:val="00950451"/>
    <w:rsid w:val="00950AD6"/>
    <w:rsid w:val="00950F2D"/>
    <w:rsid w:val="009525F2"/>
    <w:rsid w:val="00953B3F"/>
    <w:rsid w:val="009545E3"/>
    <w:rsid w:val="00954B9E"/>
    <w:rsid w:val="00956122"/>
    <w:rsid w:val="00956E11"/>
    <w:rsid w:val="00956E20"/>
    <w:rsid w:val="0095704E"/>
    <w:rsid w:val="0096059E"/>
    <w:rsid w:val="00960755"/>
    <w:rsid w:val="0096080A"/>
    <w:rsid w:val="0096135B"/>
    <w:rsid w:val="0096299C"/>
    <w:rsid w:val="0096324C"/>
    <w:rsid w:val="00965169"/>
    <w:rsid w:val="00966131"/>
    <w:rsid w:val="0096700C"/>
    <w:rsid w:val="009673F6"/>
    <w:rsid w:val="00967545"/>
    <w:rsid w:val="00967D4C"/>
    <w:rsid w:val="00967E7A"/>
    <w:rsid w:val="00967EBF"/>
    <w:rsid w:val="00971508"/>
    <w:rsid w:val="00971A41"/>
    <w:rsid w:val="00973564"/>
    <w:rsid w:val="00974524"/>
    <w:rsid w:val="00974892"/>
    <w:rsid w:val="00974AE1"/>
    <w:rsid w:val="00975CBC"/>
    <w:rsid w:val="009768E0"/>
    <w:rsid w:val="00977563"/>
    <w:rsid w:val="00977B52"/>
    <w:rsid w:val="009800AF"/>
    <w:rsid w:val="00980704"/>
    <w:rsid w:val="00980B17"/>
    <w:rsid w:val="00981032"/>
    <w:rsid w:val="00981084"/>
    <w:rsid w:val="00981122"/>
    <w:rsid w:val="009813BC"/>
    <w:rsid w:val="0098301D"/>
    <w:rsid w:val="00983494"/>
    <w:rsid w:val="00984B37"/>
    <w:rsid w:val="00984CDB"/>
    <w:rsid w:val="009859D0"/>
    <w:rsid w:val="00986563"/>
    <w:rsid w:val="009910B1"/>
    <w:rsid w:val="00991680"/>
    <w:rsid w:val="00991907"/>
    <w:rsid w:val="00991FA7"/>
    <w:rsid w:val="0099291A"/>
    <w:rsid w:val="00992A46"/>
    <w:rsid w:val="00992AB3"/>
    <w:rsid w:val="00994163"/>
    <w:rsid w:val="009941AA"/>
    <w:rsid w:val="009945CE"/>
    <w:rsid w:val="00994A87"/>
    <w:rsid w:val="00994D39"/>
    <w:rsid w:val="00995B33"/>
    <w:rsid w:val="0099650A"/>
    <w:rsid w:val="00996E09"/>
    <w:rsid w:val="00997561"/>
    <w:rsid w:val="00997C29"/>
    <w:rsid w:val="009A0462"/>
    <w:rsid w:val="009A13E1"/>
    <w:rsid w:val="009A278D"/>
    <w:rsid w:val="009A3AE9"/>
    <w:rsid w:val="009A41E3"/>
    <w:rsid w:val="009A4642"/>
    <w:rsid w:val="009A5395"/>
    <w:rsid w:val="009A5D33"/>
    <w:rsid w:val="009A5DB3"/>
    <w:rsid w:val="009A7151"/>
    <w:rsid w:val="009A7D11"/>
    <w:rsid w:val="009B0216"/>
    <w:rsid w:val="009B2219"/>
    <w:rsid w:val="009B25CA"/>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59FA"/>
    <w:rsid w:val="009D6377"/>
    <w:rsid w:val="009D69EA"/>
    <w:rsid w:val="009D6A37"/>
    <w:rsid w:val="009D7440"/>
    <w:rsid w:val="009D752E"/>
    <w:rsid w:val="009D7CEE"/>
    <w:rsid w:val="009E0894"/>
    <w:rsid w:val="009E09BA"/>
    <w:rsid w:val="009E0A89"/>
    <w:rsid w:val="009E0B0B"/>
    <w:rsid w:val="009E1146"/>
    <w:rsid w:val="009E12AD"/>
    <w:rsid w:val="009E1961"/>
    <w:rsid w:val="009E1B0B"/>
    <w:rsid w:val="009E1F27"/>
    <w:rsid w:val="009E30E8"/>
    <w:rsid w:val="009E383E"/>
    <w:rsid w:val="009E42B2"/>
    <w:rsid w:val="009E5214"/>
    <w:rsid w:val="009E5263"/>
    <w:rsid w:val="009E6FA7"/>
    <w:rsid w:val="009E77D8"/>
    <w:rsid w:val="009E7BA9"/>
    <w:rsid w:val="009E7E5F"/>
    <w:rsid w:val="009F07FD"/>
    <w:rsid w:val="009F119D"/>
    <w:rsid w:val="009F180F"/>
    <w:rsid w:val="009F1DD6"/>
    <w:rsid w:val="009F2368"/>
    <w:rsid w:val="009F3867"/>
    <w:rsid w:val="009F4B83"/>
    <w:rsid w:val="009F4C52"/>
    <w:rsid w:val="009F4EFD"/>
    <w:rsid w:val="009F5443"/>
    <w:rsid w:val="009F60C6"/>
    <w:rsid w:val="00A00774"/>
    <w:rsid w:val="00A0223E"/>
    <w:rsid w:val="00A02EF1"/>
    <w:rsid w:val="00A02F46"/>
    <w:rsid w:val="00A03556"/>
    <w:rsid w:val="00A03B0F"/>
    <w:rsid w:val="00A03ECA"/>
    <w:rsid w:val="00A056D2"/>
    <w:rsid w:val="00A1162E"/>
    <w:rsid w:val="00A11A58"/>
    <w:rsid w:val="00A133A3"/>
    <w:rsid w:val="00A14E5F"/>
    <w:rsid w:val="00A14E6A"/>
    <w:rsid w:val="00A15FAD"/>
    <w:rsid w:val="00A161AF"/>
    <w:rsid w:val="00A16285"/>
    <w:rsid w:val="00A16BE2"/>
    <w:rsid w:val="00A16F39"/>
    <w:rsid w:val="00A1720A"/>
    <w:rsid w:val="00A1741F"/>
    <w:rsid w:val="00A208B0"/>
    <w:rsid w:val="00A208E0"/>
    <w:rsid w:val="00A21F7E"/>
    <w:rsid w:val="00A222DB"/>
    <w:rsid w:val="00A2319F"/>
    <w:rsid w:val="00A242D7"/>
    <w:rsid w:val="00A25921"/>
    <w:rsid w:val="00A2709B"/>
    <w:rsid w:val="00A27237"/>
    <w:rsid w:val="00A27B47"/>
    <w:rsid w:val="00A27CD5"/>
    <w:rsid w:val="00A307EF"/>
    <w:rsid w:val="00A318F9"/>
    <w:rsid w:val="00A32245"/>
    <w:rsid w:val="00A35C6A"/>
    <w:rsid w:val="00A3702C"/>
    <w:rsid w:val="00A3755B"/>
    <w:rsid w:val="00A37DA6"/>
    <w:rsid w:val="00A40C01"/>
    <w:rsid w:val="00A41585"/>
    <w:rsid w:val="00A420A2"/>
    <w:rsid w:val="00A42583"/>
    <w:rsid w:val="00A43392"/>
    <w:rsid w:val="00A434B5"/>
    <w:rsid w:val="00A43AFA"/>
    <w:rsid w:val="00A44EED"/>
    <w:rsid w:val="00A451ED"/>
    <w:rsid w:val="00A457D3"/>
    <w:rsid w:val="00A45AE7"/>
    <w:rsid w:val="00A50287"/>
    <w:rsid w:val="00A50A21"/>
    <w:rsid w:val="00A51DFB"/>
    <w:rsid w:val="00A520B7"/>
    <w:rsid w:val="00A52CA9"/>
    <w:rsid w:val="00A52FDC"/>
    <w:rsid w:val="00A5358F"/>
    <w:rsid w:val="00A54C67"/>
    <w:rsid w:val="00A54E9A"/>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B8A"/>
    <w:rsid w:val="00A74D62"/>
    <w:rsid w:val="00A74D66"/>
    <w:rsid w:val="00A74DB0"/>
    <w:rsid w:val="00A751B8"/>
    <w:rsid w:val="00A756F9"/>
    <w:rsid w:val="00A765AF"/>
    <w:rsid w:val="00A76C2F"/>
    <w:rsid w:val="00A7718D"/>
    <w:rsid w:val="00A772AD"/>
    <w:rsid w:val="00A77CCD"/>
    <w:rsid w:val="00A80520"/>
    <w:rsid w:val="00A80956"/>
    <w:rsid w:val="00A80ED6"/>
    <w:rsid w:val="00A82056"/>
    <w:rsid w:val="00A824CE"/>
    <w:rsid w:val="00A829EF"/>
    <w:rsid w:val="00A82B9B"/>
    <w:rsid w:val="00A83DAE"/>
    <w:rsid w:val="00A84596"/>
    <w:rsid w:val="00A84ABC"/>
    <w:rsid w:val="00A851F7"/>
    <w:rsid w:val="00A857F4"/>
    <w:rsid w:val="00A85BCD"/>
    <w:rsid w:val="00A86FD2"/>
    <w:rsid w:val="00A91345"/>
    <w:rsid w:val="00A92ABB"/>
    <w:rsid w:val="00A92D4E"/>
    <w:rsid w:val="00A93C22"/>
    <w:rsid w:val="00A93DEB"/>
    <w:rsid w:val="00A94816"/>
    <w:rsid w:val="00A95554"/>
    <w:rsid w:val="00A95B4D"/>
    <w:rsid w:val="00A97393"/>
    <w:rsid w:val="00AA14CF"/>
    <w:rsid w:val="00AA1644"/>
    <w:rsid w:val="00AA2763"/>
    <w:rsid w:val="00AA4185"/>
    <w:rsid w:val="00AA4682"/>
    <w:rsid w:val="00AA6384"/>
    <w:rsid w:val="00AA6B37"/>
    <w:rsid w:val="00AA6D05"/>
    <w:rsid w:val="00AA6F2A"/>
    <w:rsid w:val="00AA7F26"/>
    <w:rsid w:val="00AB06FF"/>
    <w:rsid w:val="00AB0F60"/>
    <w:rsid w:val="00AB1589"/>
    <w:rsid w:val="00AB16A2"/>
    <w:rsid w:val="00AB24AD"/>
    <w:rsid w:val="00AB47CF"/>
    <w:rsid w:val="00AB4EA5"/>
    <w:rsid w:val="00AB53DA"/>
    <w:rsid w:val="00AB5792"/>
    <w:rsid w:val="00AB60E0"/>
    <w:rsid w:val="00AB6CC3"/>
    <w:rsid w:val="00AC2269"/>
    <w:rsid w:val="00AC22E7"/>
    <w:rsid w:val="00AC301B"/>
    <w:rsid w:val="00AC50B3"/>
    <w:rsid w:val="00AC5FC4"/>
    <w:rsid w:val="00AC6B42"/>
    <w:rsid w:val="00AC720F"/>
    <w:rsid w:val="00AD09B1"/>
    <w:rsid w:val="00AD1289"/>
    <w:rsid w:val="00AD1CC9"/>
    <w:rsid w:val="00AD3ABD"/>
    <w:rsid w:val="00AD3D2D"/>
    <w:rsid w:val="00AD638E"/>
    <w:rsid w:val="00AE0467"/>
    <w:rsid w:val="00AE080B"/>
    <w:rsid w:val="00AE11A6"/>
    <w:rsid w:val="00AE1D01"/>
    <w:rsid w:val="00AE3A84"/>
    <w:rsid w:val="00AE412C"/>
    <w:rsid w:val="00AE642F"/>
    <w:rsid w:val="00AE7FB7"/>
    <w:rsid w:val="00AF05F1"/>
    <w:rsid w:val="00AF18A3"/>
    <w:rsid w:val="00AF1971"/>
    <w:rsid w:val="00AF27F1"/>
    <w:rsid w:val="00AF28E0"/>
    <w:rsid w:val="00AF2EAD"/>
    <w:rsid w:val="00AF442E"/>
    <w:rsid w:val="00AF496F"/>
    <w:rsid w:val="00AF4B86"/>
    <w:rsid w:val="00AF602D"/>
    <w:rsid w:val="00AF6346"/>
    <w:rsid w:val="00AF650A"/>
    <w:rsid w:val="00AF7749"/>
    <w:rsid w:val="00AF7D2F"/>
    <w:rsid w:val="00B01063"/>
    <w:rsid w:val="00B01113"/>
    <w:rsid w:val="00B01901"/>
    <w:rsid w:val="00B01902"/>
    <w:rsid w:val="00B01FF9"/>
    <w:rsid w:val="00B02BE5"/>
    <w:rsid w:val="00B040E6"/>
    <w:rsid w:val="00B056CA"/>
    <w:rsid w:val="00B05E88"/>
    <w:rsid w:val="00B067F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3424"/>
    <w:rsid w:val="00B23BE6"/>
    <w:rsid w:val="00B240BB"/>
    <w:rsid w:val="00B24196"/>
    <w:rsid w:val="00B24F9D"/>
    <w:rsid w:val="00B25BC2"/>
    <w:rsid w:val="00B26260"/>
    <w:rsid w:val="00B26288"/>
    <w:rsid w:val="00B26740"/>
    <w:rsid w:val="00B26A77"/>
    <w:rsid w:val="00B26BC3"/>
    <w:rsid w:val="00B27750"/>
    <w:rsid w:val="00B2792B"/>
    <w:rsid w:val="00B27AAC"/>
    <w:rsid w:val="00B27CC4"/>
    <w:rsid w:val="00B32EA1"/>
    <w:rsid w:val="00B337F8"/>
    <w:rsid w:val="00B3437B"/>
    <w:rsid w:val="00B35FCD"/>
    <w:rsid w:val="00B364B9"/>
    <w:rsid w:val="00B3666B"/>
    <w:rsid w:val="00B3684F"/>
    <w:rsid w:val="00B36D59"/>
    <w:rsid w:val="00B40F62"/>
    <w:rsid w:val="00B41021"/>
    <w:rsid w:val="00B411B7"/>
    <w:rsid w:val="00B4198D"/>
    <w:rsid w:val="00B41A44"/>
    <w:rsid w:val="00B4251D"/>
    <w:rsid w:val="00B42E8E"/>
    <w:rsid w:val="00B431FD"/>
    <w:rsid w:val="00B4356A"/>
    <w:rsid w:val="00B44F27"/>
    <w:rsid w:val="00B46763"/>
    <w:rsid w:val="00B503BF"/>
    <w:rsid w:val="00B512C9"/>
    <w:rsid w:val="00B517E6"/>
    <w:rsid w:val="00B52EA9"/>
    <w:rsid w:val="00B53135"/>
    <w:rsid w:val="00B542F3"/>
    <w:rsid w:val="00B56628"/>
    <w:rsid w:val="00B56C17"/>
    <w:rsid w:val="00B56C3D"/>
    <w:rsid w:val="00B57D6D"/>
    <w:rsid w:val="00B61E3B"/>
    <w:rsid w:val="00B63835"/>
    <w:rsid w:val="00B638AB"/>
    <w:rsid w:val="00B641AE"/>
    <w:rsid w:val="00B662C4"/>
    <w:rsid w:val="00B669B9"/>
    <w:rsid w:val="00B707FD"/>
    <w:rsid w:val="00B70CFA"/>
    <w:rsid w:val="00B71457"/>
    <w:rsid w:val="00B721F0"/>
    <w:rsid w:val="00B72224"/>
    <w:rsid w:val="00B73096"/>
    <w:rsid w:val="00B737C2"/>
    <w:rsid w:val="00B73831"/>
    <w:rsid w:val="00B74070"/>
    <w:rsid w:val="00B74909"/>
    <w:rsid w:val="00B75FAA"/>
    <w:rsid w:val="00B761E5"/>
    <w:rsid w:val="00B76576"/>
    <w:rsid w:val="00B768C6"/>
    <w:rsid w:val="00B7723C"/>
    <w:rsid w:val="00B77932"/>
    <w:rsid w:val="00B779DB"/>
    <w:rsid w:val="00B77D61"/>
    <w:rsid w:val="00B8181E"/>
    <w:rsid w:val="00B81D83"/>
    <w:rsid w:val="00B82390"/>
    <w:rsid w:val="00B82B3E"/>
    <w:rsid w:val="00B85255"/>
    <w:rsid w:val="00B904A3"/>
    <w:rsid w:val="00B905A8"/>
    <w:rsid w:val="00B91FA1"/>
    <w:rsid w:val="00B92B3B"/>
    <w:rsid w:val="00B958F0"/>
    <w:rsid w:val="00B960DD"/>
    <w:rsid w:val="00B967C6"/>
    <w:rsid w:val="00BA14A2"/>
    <w:rsid w:val="00BA1C6D"/>
    <w:rsid w:val="00BA3A8E"/>
    <w:rsid w:val="00BA6088"/>
    <w:rsid w:val="00BA60AD"/>
    <w:rsid w:val="00BA7BD3"/>
    <w:rsid w:val="00BB0F32"/>
    <w:rsid w:val="00BB15FD"/>
    <w:rsid w:val="00BB1C09"/>
    <w:rsid w:val="00BB3F2C"/>
    <w:rsid w:val="00BB4003"/>
    <w:rsid w:val="00BB49AC"/>
    <w:rsid w:val="00BB4D09"/>
    <w:rsid w:val="00BB67A9"/>
    <w:rsid w:val="00BB67CD"/>
    <w:rsid w:val="00BB7946"/>
    <w:rsid w:val="00BC0493"/>
    <w:rsid w:val="00BC119F"/>
    <w:rsid w:val="00BC1299"/>
    <w:rsid w:val="00BC13B2"/>
    <w:rsid w:val="00BC2804"/>
    <w:rsid w:val="00BC2A9F"/>
    <w:rsid w:val="00BC31F2"/>
    <w:rsid w:val="00BC4B2C"/>
    <w:rsid w:val="00BC6A51"/>
    <w:rsid w:val="00BC71B2"/>
    <w:rsid w:val="00BC7B77"/>
    <w:rsid w:val="00BC7FFE"/>
    <w:rsid w:val="00BD184D"/>
    <w:rsid w:val="00BD2404"/>
    <w:rsid w:val="00BD2644"/>
    <w:rsid w:val="00BD3487"/>
    <w:rsid w:val="00BD3C88"/>
    <w:rsid w:val="00BD449D"/>
    <w:rsid w:val="00BD4DFF"/>
    <w:rsid w:val="00BD57FA"/>
    <w:rsid w:val="00BD7258"/>
    <w:rsid w:val="00BE069B"/>
    <w:rsid w:val="00BE0956"/>
    <w:rsid w:val="00BE1265"/>
    <w:rsid w:val="00BE1284"/>
    <w:rsid w:val="00BE1D03"/>
    <w:rsid w:val="00BE21FF"/>
    <w:rsid w:val="00BE2371"/>
    <w:rsid w:val="00BE29BE"/>
    <w:rsid w:val="00BE4096"/>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987"/>
    <w:rsid w:val="00BF7FC1"/>
    <w:rsid w:val="00BF7FE2"/>
    <w:rsid w:val="00C00AEA"/>
    <w:rsid w:val="00C00D1D"/>
    <w:rsid w:val="00C01080"/>
    <w:rsid w:val="00C01C8E"/>
    <w:rsid w:val="00C02440"/>
    <w:rsid w:val="00C0395B"/>
    <w:rsid w:val="00C0705F"/>
    <w:rsid w:val="00C0727C"/>
    <w:rsid w:val="00C10779"/>
    <w:rsid w:val="00C109A7"/>
    <w:rsid w:val="00C11430"/>
    <w:rsid w:val="00C14D44"/>
    <w:rsid w:val="00C1504C"/>
    <w:rsid w:val="00C15BF7"/>
    <w:rsid w:val="00C16BBF"/>
    <w:rsid w:val="00C211CE"/>
    <w:rsid w:val="00C22426"/>
    <w:rsid w:val="00C22654"/>
    <w:rsid w:val="00C230C7"/>
    <w:rsid w:val="00C23BF1"/>
    <w:rsid w:val="00C24B04"/>
    <w:rsid w:val="00C25182"/>
    <w:rsid w:val="00C25AFD"/>
    <w:rsid w:val="00C26643"/>
    <w:rsid w:val="00C26832"/>
    <w:rsid w:val="00C27B1F"/>
    <w:rsid w:val="00C304F8"/>
    <w:rsid w:val="00C32A0B"/>
    <w:rsid w:val="00C32DB6"/>
    <w:rsid w:val="00C33668"/>
    <w:rsid w:val="00C34865"/>
    <w:rsid w:val="00C35655"/>
    <w:rsid w:val="00C356B9"/>
    <w:rsid w:val="00C3585C"/>
    <w:rsid w:val="00C36298"/>
    <w:rsid w:val="00C36647"/>
    <w:rsid w:val="00C37BEF"/>
    <w:rsid w:val="00C4050B"/>
    <w:rsid w:val="00C40F13"/>
    <w:rsid w:val="00C41B37"/>
    <w:rsid w:val="00C438E0"/>
    <w:rsid w:val="00C43F64"/>
    <w:rsid w:val="00C4452A"/>
    <w:rsid w:val="00C44D37"/>
    <w:rsid w:val="00C4557C"/>
    <w:rsid w:val="00C45FEB"/>
    <w:rsid w:val="00C4680E"/>
    <w:rsid w:val="00C46E49"/>
    <w:rsid w:val="00C47001"/>
    <w:rsid w:val="00C47150"/>
    <w:rsid w:val="00C5038C"/>
    <w:rsid w:val="00C50D6C"/>
    <w:rsid w:val="00C50D71"/>
    <w:rsid w:val="00C520A7"/>
    <w:rsid w:val="00C52E7D"/>
    <w:rsid w:val="00C54516"/>
    <w:rsid w:val="00C56B8F"/>
    <w:rsid w:val="00C57755"/>
    <w:rsid w:val="00C60C19"/>
    <w:rsid w:val="00C60DDD"/>
    <w:rsid w:val="00C6195B"/>
    <w:rsid w:val="00C6248D"/>
    <w:rsid w:val="00C63077"/>
    <w:rsid w:val="00C63CBF"/>
    <w:rsid w:val="00C6447C"/>
    <w:rsid w:val="00C66061"/>
    <w:rsid w:val="00C6728A"/>
    <w:rsid w:val="00C7150E"/>
    <w:rsid w:val="00C71A4C"/>
    <w:rsid w:val="00C72836"/>
    <w:rsid w:val="00C73291"/>
    <w:rsid w:val="00C754EC"/>
    <w:rsid w:val="00C75D1E"/>
    <w:rsid w:val="00C77289"/>
    <w:rsid w:val="00C80261"/>
    <w:rsid w:val="00C82FBE"/>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3010"/>
    <w:rsid w:val="00CA3038"/>
    <w:rsid w:val="00CA3699"/>
    <w:rsid w:val="00CA3940"/>
    <w:rsid w:val="00CA3DB4"/>
    <w:rsid w:val="00CA4A58"/>
    <w:rsid w:val="00CA5331"/>
    <w:rsid w:val="00CA58BA"/>
    <w:rsid w:val="00CA5E64"/>
    <w:rsid w:val="00CA6ED1"/>
    <w:rsid w:val="00CA7649"/>
    <w:rsid w:val="00CA7711"/>
    <w:rsid w:val="00CB04C0"/>
    <w:rsid w:val="00CB0743"/>
    <w:rsid w:val="00CB0939"/>
    <w:rsid w:val="00CB0A00"/>
    <w:rsid w:val="00CB0EC6"/>
    <w:rsid w:val="00CB1B44"/>
    <w:rsid w:val="00CB5657"/>
    <w:rsid w:val="00CB5BA1"/>
    <w:rsid w:val="00CB609D"/>
    <w:rsid w:val="00CB6FCC"/>
    <w:rsid w:val="00CB730B"/>
    <w:rsid w:val="00CB7DB5"/>
    <w:rsid w:val="00CC01CA"/>
    <w:rsid w:val="00CC05EB"/>
    <w:rsid w:val="00CC1179"/>
    <w:rsid w:val="00CC2277"/>
    <w:rsid w:val="00CC3322"/>
    <w:rsid w:val="00CC367A"/>
    <w:rsid w:val="00CC4FB4"/>
    <w:rsid w:val="00CC6286"/>
    <w:rsid w:val="00CC734E"/>
    <w:rsid w:val="00CC78B2"/>
    <w:rsid w:val="00CC7F2A"/>
    <w:rsid w:val="00CD025A"/>
    <w:rsid w:val="00CD09E9"/>
    <w:rsid w:val="00CD101C"/>
    <w:rsid w:val="00CD1837"/>
    <w:rsid w:val="00CD19A2"/>
    <w:rsid w:val="00CD1D15"/>
    <w:rsid w:val="00CD2689"/>
    <w:rsid w:val="00CD2711"/>
    <w:rsid w:val="00CD32C0"/>
    <w:rsid w:val="00CD3A60"/>
    <w:rsid w:val="00CD4350"/>
    <w:rsid w:val="00CD4E9F"/>
    <w:rsid w:val="00CD4F7B"/>
    <w:rsid w:val="00CD5137"/>
    <w:rsid w:val="00CD5C3E"/>
    <w:rsid w:val="00CD6015"/>
    <w:rsid w:val="00CD6520"/>
    <w:rsid w:val="00CD6A9D"/>
    <w:rsid w:val="00CD713F"/>
    <w:rsid w:val="00CE0503"/>
    <w:rsid w:val="00CE0C98"/>
    <w:rsid w:val="00CE1A1F"/>
    <w:rsid w:val="00CE222A"/>
    <w:rsid w:val="00CE228B"/>
    <w:rsid w:val="00CE2D6C"/>
    <w:rsid w:val="00CE4A74"/>
    <w:rsid w:val="00CE56A2"/>
    <w:rsid w:val="00CE5CE7"/>
    <w:rsid w:val="00CE5D5B"/>
    <w:rsid w:val="00CE63F4"/>
    <w:rsid w:val="00CE7361"/>
    <w:rsid w:val="00CE771D"/>
    <w:rsid w:val="00CF01DD"/>
    <w:rsid w:val="00CF0390"/>
    <w:rsid w:val="00CF310A"/>
    <w:rsid w:val="00CF43C8"/>
    <w:rsid w:val="00CF4695"/>
    <w:rsid w:val="00CF4705"/>
    <w:rsid w:val="00CF5470"/>
    <w:rsid w:val="00CF5D42"/>
    <w:rsid w:val="00CF62D4"/>
    <w:rsid w:val="00CF6607"/>
    <w:rsid w:val="00CF6D4C"/>
    <w:rsid w:val="00CF7A50"/>
    <w:rsid w:val="00D00651"/>
    <w:rsid w:val="00D00C22"/>
    <w:rsid w:val="00D01431"/>
    <w:rsid w:val="00D02565"/>
    <w:rsid w:val="00D03505"/>
    <w:rsid w:val="00D047E5"/>
    <w:rsid w:val="00D04E77"/>
    <w:rsid w:val="00D06054"/>
    <w:rsid w:val="00D06426"/>
    <w:rsid w:val="00D06774"/>
    <w:rsid w:val="00D107AE"/>
    <w:rsid w:val="00D12300"/>
    <w:rsid w:val="00D130F3"/>
    <w:rsid w:val="00D13917"/>
    <w:rsid w:val="00D1455D"/>
    <w:rsid w:val="00D14A3A"/>
    <w:rsid w:val="00D14ACD"/>
    <w:rsid w:val="00D165DF"/>
    <w:rsid w:val="00D17A7C"/>
    <w:rsid w:val="00D202A4"/>
    <w:rsid w:val="00D20C34"/>
    <w:rsid w:val="00D21DB1"/>
    <w:rsid w:val="00D22AE5"/>
    <w:rsid w:val="00D24742"/>
    <w:rsid w:val="00D24E20"/>
    <w:rsid w:val="00D25137"/>
    <w:rsid w:val="00D26364"/>
    <w:rsid w:val="00D272BA"/>
    <w:rsid w:val="00D27A2D"/>
    <w:rsid w:val="00D30240"/>
    <w:rsid w:val="00D30265"/>
    <w:rsid w:val="00D33BC5"/>
    <w:rsid w:val="00D34CB1"/>
    <w:rsid w:val="00D34F70"/>
    <w:rsid w:val="00D350F6"/>
    <w:rsid w:val="00D35430"/>
    <w:rsid w:val="00D35462"/>
    <w:rsid w:val="00D35A39"/>
    <w:rsid w:val="00D3607F"/>
    <w:rsid w:val="00D4037A"/>
    <w:rsid w:val="00D4075F"/>
    <w:rsid w:val="00D40FA9"/>
    <w:rsid w:val="00D41568"/>
    <w:rsid w:val="00D41DBA"/>
    <w:rsid w:val="00D41FE1"/>
    <w:rsid w:val="00D42BC6"/>
    <w:rsid w:val="00D43990"/>
    <w:rsid w:val="00D451FC"/>
    <w:rsid w:val="00D465B0"/>
    <w:rsid w:val="00D47505"/>
    <w:rsid w:val="00D47D94"/>
    <w:rsid w:val="00D47FB9"/>
    <w:rsid w:val="00D54317"/>
    <w:rsid w:val="00D556AB"/>
    <w:rsid w:val="00D56BA9"/>
    <w:rsid w:val="00D5714E"/>
    <w:rsid w:val="00D57372"/>
    <w:rsid w:val="00D573F3"/>
    <w:rsid w:val="00D60DB9"/>
    <w:rsid w:val="00D60F70"/>
    <w:rsid w:val="00D61698"/>
    <w:rsid w:val="00D63B1E"/>
    <w:rsid w:val="00D64AC1"/>
    <w:rsid w:val="00D65349"/>
    <w:rsid w:val="00D65C90"/>
    <w:rsid w:val="00D66C46"/>
    <w:rsid w:val="00D700F8"/>
    <w:rsid w:val="00D71765"/>
    <w:rsid w:val="00D72ADE"/>
    <w:rsid w:val="00D73DB3"/>
    <w:rsid w:val="00D74AB9"/>
    <w:rsid w:val="00D74B4B"/>
    <w:rsid w:val="00D762B9"/>
    <w:rsid w:val="00D77DAB"/>
    <w:rsid w:val="00D80A14"/>
    <w:rsid w:val="00D80BC5"/>
    <w:rsid w:val="00D815C3"/>
    <w:rsid w:val="00D8215F"/>
    <w:rsid w:val="00D8426F"/>
    <w:rsid w:val="00D848F8"/>
    <w:rsid w:val="00D85988"/>
    <w:rsid w:val="00D86CE2"/>
    <w:rsid w:val="00D8725E"/>
    <w:rsid w:val="00D91402"/>
    <w:rsid w:val="00D91FC8"/>
    <w:rsid w:val="00D92DF1"/>
    <w:rsid w:val="00D92E28"/>
    <w:rsid w:val="00D93423"/>
    <w:rsid w:val="00D9364D"/>
    <w:rsid w:val="00D9551B"/>
    <w:rsid w:val="00D96360"/>
    <w:rsid w:val="00D96CF0"/>
    <w:rsid w:val="00DA0126"/>
    <w:rsid w:val="00DA080A"/>
    <w:rsid w:val="00DA163E"/>
    <w:rsid w:val="00DA5682"/>
    <w:rsid w:val="00DA7FE4"/>
    <w:rsid w:val="00DB01D9"/>
    <w:rsid w:val="00DB0429"/>
    <w:rsid w:val="00DB0557"/>
    <w:rsid w:val="00DB0920"/>
    <w:rsid w:val="00DB2BAF"/>
    <w:rsid w:val="00DB4056"/>
    <w:rsid w:val="00DB5A4D"/>
    <w:rsid w:val="00DB62EA"/>
    <w:rsid w:val="00DC163A"/>
    <w:rsid w:val="00DC1850"/>
    <w:rsid w:val="00DC2E63"/>
    <w:rsid w:val="00DC3272"/>
    <w:rsid w:val="00DC4ADB"/>
    <w:rsid w:val="00DC6DF8"/>
    <w:rsid w:val="00DD013F"/>
    <w:rsid w:val="00DD22EB"/>
    <w:rsid w:val="00DD27D3"/>
    <w:rsid w:val="00DD2BE2"/>
    <w:rsid w:val="00DD4FC7"/>
    <w:rsid w:val="00DD5260"/>
    <w:rsid w:val="00DD554C"/>
    <w:rsid w:val="00DD6C36"/>
    <w:rsid w:val="00DD75C9"/>
    <w:rsid w:val="00DE06E5"/>
    <w:rsid w:val="00DE26ED"/>
    <w:rsid w:val="00DE2F3F"/>
    <w:rsid w:val="00DE32A8"/>
    <w:rsid w:val="00DE4D59"/>
    <w:rsid w:val="00DE5A92"/>
    <w:rsid w:val="00DE75AB"/>
    <w:rsid w:val="00DE797F"/>
    <w:rsid w:val="00DF016C"/>
    <w:rsid w:val="00DF159F"/>
    <w:rsid w:val="00DF1CE8"/>
    <w:rsid w:val="00DF4BAE"/>
    <w:rsid w:val="00DF4D7C"/>
    <w:rsid w:val="00DF5CDB"/>
    <w:rsid w:val="00DF6214"/>
    <w:rsid w:val="00DF66B7"/>
    <w:rsid w:val="00E004B4"/>
    <w:rsid w:val="00E012F1"/>
    <w:rsid w:val="00E014B6"/>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AB5"/>
    <w:rsid w:val="00E16284"/>
    <w:rsid w:val="00E20896"/>
    <w:rsid w:val="00E20D5A"/>
    <w:rsid w:val="00E21574"/>
    <w:rsid w:val="00E21FED"/>
    <w:rsid w:val="00E23F77"/>
    <w:rsid w:val="00E248CD"/>
    <w:rsid w:val="00E2554E"/>
    <w:rsid w:val="00E25DD0"/>
    <w:rsid w:val="00E25E18"/>
    <w:rsid w:val="00E2601E"/>
    <w:rsid w:val="00E266AE"/>
    <w:rsid w:val="00E27433"/>
    <w:rsid w:val="00E30136"/>
    <w:rsid w:val="00E31552"/>
    <w:rsid w:val="00E35E04"/>
    <w:rsid w:val="00E36255"/>
    <w:rsid w:val="00E37DE6"/>
    <w:rsid w:val="00E37E24"/>
    <w:rsid w:val="00E4074D"/>
    <w:rsid w:val="00E40C64"/>
    <w:rsid w:val="00E43819"/>
    <w:rsid w:val="00E43E54"/>
    <w:rsid w:val="00E445D6"/>
    <w:rsid w:val="00E45B96"/>
    <w:rsid w:val="00E45EF6"/>
    <w:rsid w:val="00E47600"/>
    <w:rsid w:val="00E50D45"/>
    <w:rsid w:val="00E50E90"/>
    <w:rsid w:val="00E515B8"/>
    <w:rsid w:val="00E51BD0"/>
    <w:rsid w:val="00E541F2"/>
    <w:rsid w:val="00E545D7"/>
    <w:rsid w:val="00E54E9F"/>
    <w:rsid w:val="00E55937"/>
    <w:rsid w:val="00E55D8E"/>
    <w:rsid w:val="00E56D1A"/>
    <w:rsid w:val="00E60DD4"/>
    <w:rsid w:val="00E618D6"/>
    <w:rsid w:val="00E6258B"/>
    <w:rsid w:val="00E63BC2"/>
    <w:rsid w:val="00E650E0"/>
    <w:rsid w:val="00E662C0"/>
    <w:rsid w:val="00E66812"/>
    <w:rsid w:val="00E66921"/>
    <w:rsid w:val="00E739BD"/>
    <w:rsid w:val="00E73EF1"/>
    <w:rsid w:val="00E745E2"/>
    <w:rsid w:val="00E7592C"/>
    <w:rsid w:val="00E76AA2"/>
    <w:rsid w:val="00E77002"/>
    <w:rsid w:val="00E770DF"/>
    <w:rsid w:val="00E7740D"/>
    <w:rsid w:val="00E77746"/>
    <w:rsid w:val="00E804D1"/>
    <w:rsid w:val="00E80A2C"/>
    <w:rsid w:val="00E80C1B"/>
    <w:rsid w:val="00E80FD7"/>
    <w:rsid w:val="00E835B8"/>
    <w:rsid w:val="00E8427A"/>
    <w:rsid w:val="00E84D83"/>
    <w:rsid w:val="00E852C1"/>
    <w:rsid w:val="00E85645"/>
    <w:rsid w:val="00E85694"/>
    <w:rsid w:val="00E8569C"/>
    <w:rsid w:val="00E85DA5"/>
    <w:rsid w:val="00E86D1B"/>
    <w:rsid w:val="00E87582"/>
    <w:rsid w:val="00E90388"/>
    <w:rsid w:val="00E906D5"/>
    <w:rsid w:val="00E93218"/>
    <w:rsid w:val="00E93FD9"/>
    <w:rsid w:val="00E951F8"/>
    <w:rsid w:val="00E9588E"/>
    <w:rsid w:val="00E9632E"/>
    <w:rsid w:val="00E975DD"/>
    <w:rsid w:val="00E97986"/>
    <w:rsid w:val="00EA286D"/>
    <w:rsid w:val="00EA3A48"/>
    <w:rsid w:val="00EA5A22"/>
    <w:rsid w:val="00EA6220"/>
    <w:rsid w:val="00EA67E0"/>
    <w:rsid w:val="00EA6993"/>
    <w:rsid w:val="00EA6B98"/>
    <w:rsid w:val="00EA722E"/>
    <w:rsid w:val="00EA7312"/>
    <w:rsid w:val="00EA7465"/>
    <w:rsid w:val="00EB0578"/>
    <w:rsid w:val="00EB181B"/>
    <w:rsid w:val="00EB26B7"/>
    <w:rsid w:val="00EB5EA7"/>
    <w:rsid w:val="00EB5FC4"/>
    <w:rsid w:val="00EB714E"/>
    <w:rsid w:val="00EB7510"/>
    <w:rsid w:val="00EB7874"/>
    <w:rsid w:val="00EB7F65"/>
    <w:rsid w:val="00EC087E"/>
    <w:rsid w:val="00EC1DB9"/>
    <w:rsid w:val="00EC270A"/>
    <w:rsid w:val="00EC2BDA"/>
    <w:rsid w:val="00EC5226"/>
    <w:rsid w:val="00EC668D"/>
    <w:rsid w:val="00EC7BCB"/>
    <w:rsid w:val="00ED0629"/>
    <w:rsid w:val="00ED0FB6"/>
    <w:rsid w:val="00ED171C"/>
    <w:rsid w:val="00ED1C28"/>
    <w:rsid w:val="00ED2590"/>
    <w:rsid w:val="00ED387D"/>
    <w:rsid w:val="00ED5CC6"/>
    <w:rsid w:val="00EE1044"/>
    <w:rsid w:val="00EE141C"/>
    <w:rsid w:val="00EE1B98"/>
    <w:rsid w:val="00EE400D"/>
    <w:rsid w:val="00EE4099"/>
    <w:rsid w:val="00EE4253"/>
    <w:rsid w:val="00EE4E53"/>
    <w:rsid w:val="00EE5EBF"/>
    <w:rsid w:val="00EE6921"/>
    <w:rsid w:val="00EE6EDF"/>
    <w:rsid w:val="00EE73A5"/>
    <w:rsid w:val="00EE7BB7"/>
    <w:rsid w:val="00EF1D72"/>
    <w:rsid w:val="00EF2B3F"/>
    <w:rsid w:val="00EF3291"/>
    <w:rsid w:val="00EF34A3"/>
    <w:rsid w:val="00EF35E2"/>
    <w:rsid w:val="00EF451F"/>
    <w:rsid w:val="00EF63F7"/>
    <w:rsid w:val="00EF6A33"/>
    <w:rsid w:val="00EF7B39"/>
    <w:rsid w:val="00F01121"/>
    <w:rsid w:val="00F01A5B"/>
    <w:rsid w:val="00F01AA0"/>
    <w:rsid w:val="00F029A2"/>
    <w:rsid w:val="00F03D49"/>
    <w:rsid w:val="00F03D67"/>
    <w:rsid w:val="00F03DA1"/>
    <w:rsid w:val="00F0414A"/>
    <w:rsid w:val="00F04856"/>
    <w:rsid w:val="00F04E86"/>
    <w:rsid w:val="00F05155"/>
    <w:rsid w:val="00F05382"/>
    <w:rsid w:val="00F0570E"/>
    <w:rsid w:val="00F05774"/>
    <w:rsid w:val="00F05BDC"/>
    <w:rsid w:val="00F05BDE"/>
    <w:rsid w:val="00F06448"/>
    <w:rsid w:val="00F06A99"/>
    <w:rsid w:val="00F10418"/>
    <w:rsid w:val="00F13546"/>
    <w:rsid w:val="00F136C3"/>
    <w:rsid w:val="00F13957"/>
    <w:rsid w:val="00F13BFE"/>
    <w:rsid w:val="00F13D97"/>
    <w:rsid w:val="00F148F0"/>
    <w:rsid w:val="00F15790"/>
    <w:rsid w:val="00F163AC"/>
    <w:rsid w:val="00F16A12"/>
    <w:rsid w:val="00F16BD1"/>
    <w:rsid w:val="00F1744E"/>
    <w:rsid w:val="00F17454"/>
    <w:rsid w:val="00F17646"/>
    <w:rsid w:val="00F17E03"/>
    <w:rsid w:val="00F20B5C"/>
    <w:rsid w:val="00F2100D"/>
    <w:rsid w:val="00F22CFF"/>
    <w:rsid w:val="00F2341A"/>
    <w:rsid w:val="00F23711"/>
    <w:rsid w:val="00F244E4"/>
    <w:rsid w:val="00F24AAB"/>
    <w:rsid w:val="00F262C9"/>
    <w:rsid w:val="00F26518"/>
    <w:rsid w:val="00F303D9"/>
    <w:rsid w:val="00F317D5"/>
    <w:rsid w:val="00F32A0A"/>
    <w:rsid w:val="00F352E5"/>
    <w:rsid w:val="00F376CC"/>
    <w:rsid w:val="00F37F13"/>
    <w:rsid w:val="00F41170"/>
    <w:rsid w:val="00F41CD7"/>
    <w:rsid w:val="00F42118"/>
    <w:rsid w:val="00F427E1"/>
    <w:rsid w:val="00F42A7D"/>
    <w:rsid w:val="00F43C4B"/>
    <w:rsid w:val="00F43C95"/>
    <w:rsid w:val="00F4524A"/>
    <w:rsid w:val="00F46C3C"/>
    <w:rsid w:val="00F46D49"/>
    <w:rsid w:val="00F47C56"/>
    <w:rsid w:val="00F47C81"/>
    <w:rsid w:val="00F501F1"/>
    <w:rsid w:val="00F50B56"/>
    <w:rsid w:val="00F50F6F"/>
    <w:rsid w:val="00F5268F"/>
    <w:rsid w:val="00F5295F"/>
    <w:rsid w:val="00F5388F"/>
    <w:rsid w:val="00F5402C"/>
    <w:rsid w:val="00F543D3"/>
    <w:rsid w:val="00F54513"/>
    <w:rsid w:val="00F54878"/>
    <w:rsid w:val="00F56518"/>
    <w:rsid w:val="00F566FE"/>
    <w:rsid w:val="00F56FC8"/>
    <w:rsid w:val="00F60056"/>
    <w:rsid w:val="00F61D2B"/>
    <w:rsid w:val="00F6220F"/>
    <w:rsid w:val="00F62B38"/>
    <w:rsid w:val="00F62B61"/>
    <w:rsid w:val="00F62BBB"/>
    <w:rsid w:val="00F63AC3"/>
    <w:rsid w:val="00F64F70"/>
    <w:rsid w:val="00F65F29"/>
    <w:rsid w:val="00F677F4"/>
    <w:rsid w:val="00F67E05"/>
    <w:rsid w:val="00F70C27"/>
    <w:rsid w:val="00F71D35"/>
    <w:rsid w:val="00F722DC"/>
    <w:rsid w:val="00F72852"/>
    <w:rsid w:val="00F72B54"/>
    <w:rsid w:val="00F74513"/>
    <w:rsid w:val="00F74D29"/>
    <w:rsid w:val="00F7528E"/>
    <w:rsid w:val="00F754A0"/>
    <w:rsid w:val="00F75B0D"/>
    <w:rsid w:val="00F768D7"/>
    <w:rsid w:val="00F77CA1"/>
    <w:rsid w:val="00F80AC4"/>
    <w:rsid w:val="00F82812"/>
    <w:rsid w:val="00F83544"/>
    <w:rsid w:val="00F8411C"/>
    <w:rsid w:val="00F842F0"/>
    <w:rsid w:val="00F8538D"/>
    <w:rsid w:val="00F8540D"/>
    <w:rsid w:val="00F85901"/>
    <w:rsid w:val="00F8597E"/>
    <w:rsid w:val="00F8697E"/>
    <w:rsid w:val="00F9029F"/>
    <w:rsid w:val="00F90BA5"/>
    <w:rsid w:val="00F90DAB"/>
    <w:rsid w:val="00F91785"/>
    <w:rsid w:val="00F941B1"/>
    <w:rsid w:val="00F9441C"/>
    <w:rsid w:val="00F947BA"/>
    <w:rsid w:val="00F94A2A"/>
    <w:rsid w:val="00F95275"/>
    <w:rsid w:val="00F9577F"/>
    <w:rsid w:val="00F96D16"/>
    <w:rsid w:val="00F97966"/>
    <w:rsid w:val="00F979BF"/>
    <w:rsid w:val="00F97B0B"/>
    <w:rsid w:val="00FA08F0"/>
    <w:rsid w:val="00FA140B"/>
    <w:rsid w:val="00FA2AC3"/>
    <w:rsid w:val="00FA3391"/>
    <w:rsid w:val="00FA46B6"/>
    <w:rsid w:val="00FA558F"/>
    <w:rsid w:val="00FB1702"/>
    <w:rsid w:val="00FB1E84"/>
    <w:rsid w:val="00FB25F8"/>
    <w:rsid w:val="00FB3C99"/>
    <w:rsid w:val="00FB3CDF"/>
    <w:rsid w:val="00FB42AC"/>
    <w:rsid w:val="00FB44E9"/>
    <w:rsid w:val="00FB4AD3"/>
    <w:rsid w:val="00FB4BF0"/>
    <w:rsid w:val="00FB53D3"/>
    <w:rsid w:val="00FB5BF1"/>
    <w:rsid w:val="00FB5CEE"/>
    <w:rsid w:val="00FB7876"/>
    <w:rsid w:val="00FC010E"/>
    <w:rsid w:val="00FC06B8"/>
    <w:rsid w:val="00FC0FFA"/>
    <w:rsid w:val="00FC1050"/>
    <w:rsid w:val="00FC27D9"/>
    <w:rsid w:val="00FC3716"/>
    <w:rsid w:val="00FC389A"/>
    <w:rsid w:val="00FC4049"/>
    <w:rsid w:val="00FC5A90"/>
    <w:rsid w:val="00FC6F62"/>
    <w:rsid w:val="00FC6F9C"/>
    <w:rsid w:val="00FC78DC"/>
    <w:rsid w:val="00FC7CC3"/>
    <w:rsid w:val="00FC7EC5"/>
    <w:rsid w:val="00FD2096"/>
    <w:rsid w:val="00FD2CA8"/>
    <w:rsid w:val="00FD302E"/>
    <w:rsid w:val="00FD310B"/>
    <w:rsid w:val="00FD3235"/>
    <w:rsid w:val="00FD3429"/>
    <w:rsid w:val="00FD6620"/>
    <w:rsid w:val="00FD669B"/>
    <w:rsid w:val="00FD739C"/>
    <w:rsid w:val="00FD79AC"/>
    <w:rsid w:val="00FE04F0"/>
    <w:rsid w:val="00FE1005"/>
    <w:rsid w:val="00FE275D"/>
    <w:rsid w:val="00FE2F94"/>
    <w:rsid w:val="00FE4182"/>
    <w:rsid w:val="00FE47C4"/>
    <w:rsid w:val="00FE55D6"/>
    <w:rsid w:val="00FE599C"/>
    <w:rsid w:val="00FF2E6D"/>
    <w:rsid w:val="00FF3903"/>
    <w:rsid w:val="00FF3BA4"/>
    <w:rsid w:val="00FF65BD"/>
    <w:rsid w:val="00FF6AF7"/>
    <w:rsid w:val="00FF7DD0"/>
    <w:rsid w:val="00FF7FB0"/>
    <w:rsid w:val="50BD3523"/>
    <w:rsid w:val="57E132D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9F0BC"/>
  <w15:docId w15:val="{652D2187-CA85-4BEA-A3DE-FE85A228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uiPriority="99"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return" w:qFormat="1"/>
    <w:lsdException w:name="footnote reference" w:uiPriority="99" w:unhideWhenUsed="1"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Title" w:qFormat="1"/>
    <w:lsdException w:name="Signature" w:qFormat="1"/>
    <w:lsdException w:name="Default Paragraph Font" w:semiHidden="1" w:uiPriority="1" w:unhideWhenUsed="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Body Text First Indent" w:qFormat="1"/>
    <w:lsdException w:name="Body Text First Indent 2" w:qFormat="1"/>
    <w:lsdException w:name="Note Heading" w:qFormat="1"/>
    <w:lsdException w:name="Body Text 2" w:qFormat="1"/>
    <w:lsdException w:name="Body Tex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lsdException w:name="HTML Acronym" w:qFormat="1"/>
    <w:lsdException w:name="HTML Cite" w:qFormat="1"/>
    <w:lsdException w:name="HTML Code" w:qFormat="1"/>
    <w:lsdException w:name="HTML Definition"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jc w:val="center"/>
      <w:outlineLvl w:val="0"/>
    </w:pPr>
    <w:rPr>
      <w:b/>
    </w:rPr>
  </w:style>
  <w:style w:type="paragraph" w:styleId="Nagwek2">
    <w:name w:val="heading 2"/>
    <w:basedOn w:val="Normalny"/>
    <w:next w:val="Normalny"/>
    <w:qFormat/>
    <w:pPr>
      <w:keepNext/>
      <w:numPr>
        <w:ilvl w:val="1"/>
        <w:numId w:val="1"/>
      </w:numPr>
      <w:jc w:val="both"/>
      <w:outlineLvl w:val="1"/>
    </w:pPr>
    <w:rPr>
      <w:sz w:val="28"/>
    </w:rPr>
  </w:style>
  <w:style w:type="paragraph" w:styleId="Nagwek3">
    <w:name w:val="heading 3"/>
    <w:basedOn w:val="Normalny"/>
    <w:next w:val="Normalny"/>
    <w:qFormat/>
    <w:pPr>
      <w:keepNext/>
      <w:numPr>
        <w:ilvl w:val="2"/>
        <w:numId w:val="1"/>
      </w:numPr>
      <w:ind w:left="426" w:firstLine="0"/>
      <w:jc w:val="both"/>
      <w:outlineLvl w:val="2"/>
    </w:pPr>
    <w:rPr>
      <w:b/>
    </w:rPr>
  </w:style>
  <w:style w:type="paragraph" w:styleId="Nagwek4">
    <w:name w:val="heading 4"/>
    <w:basedOn w:val="Normalny"/>
    <w:next w:val="Normalny"/>
    <w:qFormat/>
    <w:pPr>
      <w:keepNext/>
      <w:numPr>
        <w:ilvl w:val="3"/>
        <w:numId w:val="1"/>
      </w:numPr>
      <w:ind w:left="420" w:firstLine="0"/>
      <w:jc w:val="both"/>
      <w:outlineLvl w:val="3"/>
    </w:pPr>
    <w:rPr>
      <w:b/>
    </w:rPr>
  </w:style>
  <w:style w:type="paragraph" w:styleId="Nagwek5">
    <w:name w:val="heading 5"/>
    <w:basedOn w:val="Normalny"/>
    <w:next w:val="Normalny"/>
    <w:qFormat/>
    <w:pPr>
      <w:keepNext/>
      <w:numPr>
        <w:ilvl w:val="4"/>
        <w:numId w:val="1"/>
      </w:numPr>
      <w:jc w:val="center"/>
      <w:outlineLvl w:val="4"/>
    </w:pPr>
    <w:rPr>
      <w:b/>
      <w:color w:val="FF0000"/>
      <w:sz w:val="28"/>
    </w:rPr>
  </w:style>
  <w:style w:type="paragraph" w:styleId="Nagwek6">
    <w:name w:val="heading 6"/>
    <w:basedOn w:val="Normalny"/>
    <w:next w:val="Normalny"/>
    <w:qFormat/>
    <w:pPr>
      <w:keepNext/>
      <w:numPr>
        <w:ilvl w:val="5"/>
        <w:numId w:val="1"/>
      </w:numPr>
      <w:jc w:val="center"/>
      <w:outlineLvl w:val="5"/>
    </w:pPr>
    <w:rPr>
      <w:b/>
      <w:color w:val="FF0000"/>
    </w:rPr>
  </w:style>
  <w:style w:type="paragraph" w:styleId="Nagwek7">
    <w:name w:val="heading 7"/>
    <w:basedOn w:val="Normalny"/>
    <w:next w:val="Normalny"/>
    <w:qFormat/>
    <w:pPr>
      <w:keepNext/>
      <w:numPr>
        <w:ilvl w:val="6"/>
        <w:numId w:val="1"/>
      </w:numPr>
      <w:outlineLvl w:val="6"/>
    </w:pPr>
    <w:rPr>
      <w:b/>
      <w:color w:val="00FF00"/>
    </w:rPr>
  </w:style>
  <w:style w:type="paragraph" w:styleId="Nagwek8">
    <w:name w:val="heading 8"/>
    <w:basedOn w:val="Normalny"/>
    <w:next w:val="Normalny"/>
    <w:qFormat/>
    <w:pPr>
      <w:keepNext/>
      <w:numPr>
        <w:ilvl w:val="7"/>
        <w:numId w:val="1"/>
      </w:numPr>
      <w:jc w:val="both"/>
      <w:outlineLvl w:val="7"/>
    </w:pPr>
    <w:rPr>
      <w:b/>
      <w:color w:val="000080"/>
      <w:sz w:val="48"/>
    </w:rPr>
  </w:style>
  <w:style w:type="paragraph" w:styleId="Nagwek9">
    <w:name w:val="heading 9"/>
    <w:basedOn w:val="Normalny"/>
    <w:next w:val="Normalny"/>
    <w:qFormat/>
    <w:pPr>
      <w:keepNext/>
      <w:numPr>
        <w:ilvl w:val="8"/>
        <w:numId w:val="1"/>
      </w:numPr>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qFormat/>
    <w:pPr>
      <w:spacing w:after="120" w:line="480" w:lineRule="auto"/>
      <w:ind w:left="840" w:right="-360"/>
    </w:pPr>
    <w:rPr>
      <w:sz w:val="20"/>
    </w:rPr>
  </w:style>
  <w:style w:type="paragraph" w:styleId="Tekstpodstawowy3">
    <w:name w:val="Body Text 3"/>
    <w:basedOn w:val="Normalny"/>
    <w:qFormat/>
    <w:pPr>
      <w:spacing w:after="120"/>
      <w:ind w:left="840" w:right="-360"/>
    </w:pPr>
    <w:rPr>
      <w:sz w:val="16"/>
      <w:szCs w:val="16"/>
    </w:rPr>
  </w:style>
  <w:style w:type="paragraph" w:styleId="Tekstpodstawowyzwciciem">
    <w:name w:val="Body Text First Indent"/>
    <w:basedOn w:val="Tekstpodstawowy"/>
    <w:qFormat/>
    <w:pPr>
      <w:spacing w:after="120"/>
      <w:ind w:left="840" w:right="-360" w:firstLine="210"/>
      <w:jc w:val="left"/>
    </w:pPr>
    <w:rPr>
      <w:sz w:val="20"/>
    </w:rPr>
  </w:style>
  <w:style w:type="paragraph" w:styleId="Tekstpodstawowywcity">
    <w:name w:val="Body Text Indent"/>
    <w:basedOn w:val="Normalny"/>
    <w:link w:val="TekstpodstawowywcityZnak"/>
    <w:qFormat/>
    <w:pPr>
      <w:jc w:val="both"/>
    </w:pPr>
    <w:rPr>
      <w:b/>
    </w:rPr>
  </w:style>
  <w:style w:type="paragraph" w:styleId="Tekstpodstawowyzwciciem2">
    <w:name w:val="Body Text First Indent 2"/>
    <w:basedOn w:val="Tekstpodstawowywcity"/>
    <w:qFormat/>
    <w:pPr>
      <w:spacing w:after="120"/>
      <w:ind w:left="283" w:right="-360" w:firstLine="210"/>
      <w:jc w:val="left"/>
    </w:pPr>
    <w:rPr>
      <w:b w:val="0"/>
      <w:sz w:val="20"/>
    </w:rPr>
  </w:style>
  <w:style w:type="paragraph" w:styleId="Tekstpodstawowywcity2">
    <w:name w:val="Body Text Indent 2"/>
    <w:basedOn w:val="Normalny"/>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pPr>
      <w:keepNext/>
      <w:spacing w:after="60"/>
      <w:ind w:left="840" w:right="-360"/>
    </w:pPr>
    <w:rPr>
      <w:sz w:val="20"/>
    </w:rPr>
  </w:style>
  <w:style w:type="paragraph" w:styleId="Podpis">
    <w:name w:val="Signature"/>
    <w:basedOn w:val="Normalny"/>
    <w:qFormat/>
    <w:pPr>
      <w:suppressLineNumbers/>
      <w:spacing w:before="120" w:after="120"/>
      <w:ind w:left="840" w:right="-360"/>
    </w:pPr>
    <w:rPr>
      <w:rFonts w:cs="Tahoma"/>
      <w:i/>
      <w:iCs/>
      <w:szCs w:val="24"/>
    </w:rPr>
  </w:style>
  <w:style w:type="character" w:styleId="Odwoaniedokomentarza">
    <w:name w:val="annotation reference"/>
    <w:uiPriority w:val="99"/>
    <w:qFormat/>
    <w:rPr>
      <w:rFonts w:cs="Times New Roman"/>
      <w:sz w:val="16"/>
      <w:szCs w:val="16"/>
    </w:rPr>
  </w:style>
  <w:style w:type="paragraph" w:styleId="Tekstkomentarza">
    <w:name w:val="annotation text"/>
    <w:basedOn w:val="Normalny"/>
    <w:uiPriority w:val="99"/>
    <w:qFormat/>
    <w:pPr>
      <w:ind w:left="840" w:right="-360"/>
    </w:pPr>
    <w:rPr>
      <w:sz w:val="20"/>
    </w:rPr>
  </w:style>
  <w:style w:type="paragraph" w:styleId="Tematkomentarza">
    <w:name w:val="annotation subject"/>
    <w:basedOn w:val="Tekstkomentarza1"/>
    <w:next w:val="Tekstkomentarza1"/>
    <w:qFormat/>
    <w:rPr>
      <w:b/>
      <w:bCs/>
    </w:rPr>
  </w:style>
  <w:style w:type="paragraph" w:customStyle="1" w:styleId="Tekstkomentarza1">
    <w:name w:val="Tekst komentarza1"/>
    <w:basedOn w:val="Normalny"/>
    <w:qFormat/>
    <w:rPr>
      <w:sz w:val="20"/>
    </w:rPr>
  </w:style>
  <w:style w:type="paragraph" w:styleId="Data">
    <w:name w:val="Date"/>
    <w:basedOn w:val="Normalny"/>
    <w:next w:val="Nazwiskoodbiorcy"/>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qFormat/>
    <w:pPr>
      <w:ind w:left="835" w:right="-360"/>
    </w:pPr>
    <w:rPr>
      <w:sz w:val="20"/>
    </w:rPr>
  </w:style>
  <w:style w:type="paragraph" w:styleId="Mapadokumentu">
    <w:name w:val="Document Map"/>
    <w:basedOn w:val="Normalny"/>
    <w:link w:val="MapadokumentuZnak"/>
    <w:qFormat/>
    <w:rPr>
      <w:rFonts w:ascii="Tahoma" w:hAnsi="Tahoma"/>
      <w:sz w:val="16"/>
      <w:szCs w:val="16"/>
    </w:rPr>
  </w:style>
  <w:style w:type="paragraph" w:styleId="Podpise-mail">
    <w:name w:val="E-mail Signature"/>
    <w:basedOn w:val="Normalny"/>
    <w:qFormat/>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pPr>
      <w:ind w:left="2880" w:right="-360"/>
    </w:pPr>
    <w:rPr>
      <w:rFonts w:ascii="Arial" w:hAnsi="Arial" w:cs="Arial"/>
      <w:szCs w:val="24"/>
    </w:rPr>
  </w:style>
  <w:style w:type="paragraph" w:styleId="Adreszwrotnynakopercie">
    <w:name w:val="envelope return"/>
    <w:basedOn w:val="Normalny"/>
    <w:qFormat/>
    <w:pPr>
      <w:ind w:left="840" w:right="-360"/>
    </w:pPr>
    <w:rPr>
      <w:rFonts w:ascii="Arial" w:hAnsi="Arial" w:cs="Arial"/>
      <w:sz w:val="20"/>
    </w:rPr>
  </w:style>
  <w:style w:type="character" w:styleId="UyteHipercze">
    <w:name w:val="FollowedHyperlink"/>
    <w:qFormat/>
    <w:rPr>
      <w:rFonts w:cs="Times New Roman"/>
      <w:color w:val="800080"/>
      <w:u w:val="single"/>
    </w:rPr>
  </w:style>
  <w:style w:type="paragraph" w:styleId="Stopka">
    <w:name w:val="footer"/>
    <w:basedOn w:val="Normalny"/>
    <w:qFormat/>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paragraph" w:styleId="Nagwek">
    <w:name w:val="header"/>
    <w:basedOn w:val="Normalny"/>
    <w:qFormat/>
    <w:pPr>
      <w:tabs>
        <w:tab w:val="center" w:pos="4536"/>
        <w:tab w:val="right" w:pos="9072"/>
      </w:tabs>
    </w:pPr>
    <w:rPr>
      <w:rFonts w:ascii="Arial" w:hAnsi="Arial"/>
      <w:sz w:val="20"/>
    </w:rPr>
  </w:style>
  <w:style w:type="character" w:styleId="HTML-akronim">
    <w:name w:val="HTML Acronym"/>
    <w:qFormat/>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qFormat/>
    <w:rPr>
      <w:rFonts w:cs="Times New Roman"/>
      <w:i/>
      <w:iCs/>
      <w:lang w:val="pl-PL" w:eastAsia="ar-SA" w:bidi="ar-SA"/>
    </w:rPr>
  </w:style>
  <w:style w:type="character" w:styleId="HTML-kod">
    <w:name w:val="HTML Code"/>
    <w:qFormat/>
    <w:rPr>
      <w:rFonts w:ascii="Courier New" w:hAnsi="Courier New" w:cs="Times New Roman"/>
      <w:sz w:val="20"/>
      <w:szCs w:val="20"/>
      <w:lang w:val="pl-PL" w:eastAsia="ar-SA" w:bidi="ar-SA"/>
    </w:rPr>
  </w:style>
  <w:style w:type="character" w:styleId="HTML-definicja">
    <w:name w:val="HTML Definition"/>
    <w:qFormat/>
    <w:rPr>
      <w:rFonts w:cs="Times New Roman"/>
      <w:i/>
      <w:iCs/>
      <w:lang w:val="pl-PL" w:eastAsia="ar-SA" w:bidi="ar-SA"/>
    </w:rPr>
  </w:style>
  <w:style w:type="character" w:styleId="HTML-klawiatura">
    <w:name w:val="HTML Keyboard"/>
    <w:rPr>
      <w:rFonts w:ascii="Courier New" w:hAnsi="Courier New" w:cs="Times New Roman"/>
      <w:sz w:val="20"/>
      <w:szCs w:val="20"/>
      <w:lang w:val="pl-PL" w:eastAsia="ar-SA" w:bidi="ar-SA"/>
    </w:rPr>
  </w:style>
  <w:style w:type="paragraph" w:styleId="HTML-wstpniesformatowany">
    <w:name w:val="HTML Preformatted"/>
    <w:basedOn w:val="Normalny"/>
    <w:qFormat/>
    <w:pPr>
      <w:ind w:left="840" w:right="-360"/>
    </w:pPr>
    <w:rPr>
      <w:rFonts w:ascii="Courier New" w:hAnsi="Courier New" w:cs="Courier New"/>
      <w:sz w:val="20"/>
    </w:rPr>
  </w:style>
  <w:style w:type="character" w:styleId="HTML-przykad">
    <w:name w:val="HTML Sample"/>
    <w:rPr>
      <w:rFonts w:ascii="Courier New" w:hAnsi="Courier New" w:cs="Times New Roman"/>
      <w:lang w:val="pl-PL" w:eastAsia="ar-SA" w:bidi="ar-SA"/>
    </w:rPr>
  </w:style>
  <w:style w:type="character" w:styleId="HTML-staaszeroko">
    <w:name w:val="HTML Typewriter"/>
    <w:rPr>
      <w:rFonts w:ascii="Courier New" w:hAnsi="Courier New" w:cs="Times New Roman"/>
      <w:sz w:val="20"/>
      <w:szCs w:val="20"/>
      <w:lang w:val="pl-PL" w:eastAsia="ar-SA" w:bidi="ar-SA"/>
    </w:rPr>
  </w:style>
  <w:style w:type="character" w:styleId="HTML-zmienna">
    <w:name w:val="HTML Variable"/>
    <w:rPr>
      <w:rFonts w:cs="Times New Roman"/>
      <w:i/>
      <w:iCs/>
      <w:lang w:val="pl-PL" w:eastAsia="ar-SA" w:bidi="ar-SA"/>
    </w:rPr>
  </w:style>
  <w:style w:type="character" w:styleId="Hipercze">
    <w:name w:val="Hyperlink"/>
    <w:qFormat/>
    <w:rPr>
      <w:rFonts w:cs="Times New Roman"/>
      <w:color w:val="0000FF"/>
      <w:u w:val="single"/>
    </w:rPr>
  </w:style>
  <w:style w:type="character" w:styleId="Numerwiersza">
    <w:name w:val="line number"/>
    <w:qFormat/>
    <w:rPr>
      <w:rFonts w:cs="Times New Roman"/>
      <w:lang w:val="pl-PL" w:eastAsia="ar-SA" w:bidi="ar-SA"/>
    </w:rPr>
  </w:style>
  <w:style w:type="paragraph" w:styleId="Lista">
    <w:name w:val="List"/>
    <w:basedOn w:val="Tekstpodstawowy"/>
    <w:rPr>
      <w:rFonts w:cs="Tahoma"/>
    </w:rPr>
  </w:style>
  <w:style w:type="paragraph" w:styleId="Lista2">
    <w:name w:val="List 2"/>
    <w:basedOn w:val="Normalny"/>
    <w:qFormat/>
    <w:pPr>
      <w:ind w:left="566" w:right="-360" w:hanging="283"/>
    </w:pPr>
    <w:rPr>
      <w:sz w:val="20"/>
    </w:rPr>
  </w:style>
  <w:style w:type="paragraph" w:styleId="Lista3">
    <w:name w:val="List 3"/>
    <w:basedOn w:val="Normalny"/>
    <w:pPr>
      <w:ind w:left="849" w:right="-360" w:hanging="283"/>
    </w:pPr>
    <w:rPr>
      <w:sz w:val="20"/>
    </w:rPr>
  </w:style>
  <w:style w:type="paragraph" w:styleId="Lista4">
    <w:name w:val="List 4"/>
    <w:basedOn w:val="Normalny"/>
    <w:qFormat/>
    <w:pPr>
      <w:ind w:left="1132" w:right="-360" w:hanging="283"/>
    </w:pPr>
    <w:rPr>
      <w:sz w:val="20"/>
    </w:rPr>
  </w:style>
  <w:style w:type="paragraph" w:styleId="Lista5">
    <w:name w:val="List 5"/>
    <w:basedOn w:val="Normalny"/>
    <w:qFormat/>
    <w:pPr>
      <w:ind w:left="1415" w:right="-360" w:hanging="283"/>
    </w:pPr>
    <w:rPr>
      <w:sz w:val="20"/>
    </w:rPr>
  </w:style>
  <w:style w:type="paragraph" w:styleId="Listapunktowana">
    <w:name w:val="List Bullet"/>
    <w:basedOn w:val="Lista"/>
    <w:qFormat/>
    <w:pPr>
      <w:numPr>
        <w:numId w:val="2"/>
      </w:numPr>
      <w:spacing w:after="220" w:line="220" w:lineRule="atLeast"/>
      <w:ind w:right="-360"/>
      <w:jc w:val="left"/>
    </w:pPr>
    <w:rPr>
      <w:rFonts w:cs="Times New Roman"/>
      <w:sz w:val="20"/>
    </w:rPr>
  </w:style>
  <w:style w:type="paragraph" w:styleId="Listapunktowana2">
    <w:name w:val="List Bullet 2"/>
    <w:basedOn w:val="Normalny"/>
    <w:qFormat/>
    <w:pPr>
      <w:numPr>
        <w:numId w:val="3"/>
      </w:numPr>
      <w:ind w:right="-360"/>
    </w:pPr>
    <w:rPr>
      <w:sz w:val="20"/>
    </w:rPr>
  </w:style>
  <w:style w:type="paragraph" w:styleId="Listapunktowana3">
    <w:name w:val="List Bullet 3"/>
    <w:basedOn w:val="Normalny"/>
    <w:qFormat/>
    <w:pPr>
      <w:numPr>
        <w:numId w:val="4"/>
      </w:numPr>
      <w:ind w:right="-360"/>
    </w:pPr>
    <w:rPr>
      <w:sz w:val="20"/>
    </w:rPr>
  </w:style>
  <w:style w:type="paragraph" w:styleId="Listapunktowana4">
    <w:name w:val="List Bullet 4"/>
    <w:basedOn w:val="Normalny"/>
    <w:qFormat/>
    <w:pPr>
      <w:numPr>
        <w:numId w:val="5"/>
      </w:numPr>
      <w:ind w:right="-360"/>
    </w:pPr>
    <w:rPr>
      <w:sz w:val="20"/>
    </w:rPr>
  </w:style>
  <w:style w:type="paragraph" w:styleId="Listapunktowana5">
    <w:name w:val="List Bullet 5"/>
    <w:basedOn w:val="Normalny"/>
    <w:pPr>
      <w:numPr>
        <w:numId w:val="6"/>
      </w:numPr>
      <w:ind w:right="-360"/>
    </w:pPr>
    <w:rPr>
      <w:sz w:val="20"/>
    </w:rPr>
  </w:style>
  <w:style w:type="paragraph" w:styleId="Lista-kontynuacja">
    <w:name w:val="List Continue"/>
    <w:basedOn w:val="Normalny"/>
    <w:qFormat/>
    <w:pPr>
      <w:spacing w:after="120"/>
      <w:ind w:left="283" w:right="-360"/>
    </w:pPr>
    <w:rPr>
      <w:sz w:val="20"/>
    </w:rPr>
  </w:style>
  <w:style w:type="paragraph" w:styleId="Lista-kontynuacja2">
    <w:name w:val="List Continue 2"/>
    <w:basedOn w:val="Normalny"/>
    <w:qFormat/>
    <w:pPr>
      <w:spacing w:after="120"/>
      <w:ind w:left="566" w:right="-360"/>
    </w:pPr>
    <w:rPr>
      <w:sz w:val="20"/>
    </w:rPr>
  </w:style>
  <w:style w:type="paragraph" w:styleId="Lista-kontynuacja3">
    <w:name w:val="List Continue 3"/>
    <w:basedOn w:val="Normalny"/>
    <w:qFormat/>
    <w:pPr>
      <w:spacing w:after="120"/>
      <w:ind w:left="849" w:right="-360"/>
    </w:pPr>
    <w:rPr>
      <w:sz w:val="20"/>
    </w:rPr>
  </w:style>
  <w:style w:type="paragraph" w:styleId="Lista-kontynuacja4">
    <w:name w:val="List Continue 4"/>
    <w:basedOn w:val="Normalny"/>
    <w:qFormat/>
    <w:pPr>
      <w:spacing w:after="120"/>
      <w:ind w:left="1132" w:right="-360"/>
    </w:pPr>
    <w:rPr>
      <w:sz w:val="20"/>
    </w:rPr>
  </w:style>
  <w:style w:type="paragraph" w:styleId="Lista-kontynuacja5">
    <w:name w:val="List Continue 5"/>
    <w:basedOn w:val="Normalny"/>
    <w:qFormat/>
    <w:pPr>
      <w:spacing w:after="120"/>
      <w:ind w:left="1415" w:right="-360"/>
    </w:pPr>
    <w:rPr>
      <w:sz w:val="20"/>
    </w:rPr>
  </w:style>
  <w:style w:type="paragraph" w:styleId="Listanumerowana">
    <w:name w:val="List Number"/>
    <w:basedOn w:val="Lista"/>
    <w:qFormat/>
    <w:pPr>
      <w:numPr>
        <w:numId w:val="7"/>
      </w:numPr>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qFormat/>
    <w:pPr>
      <w:tabs>
        <w:tab w:val="left" w:pos="643"/>
      </w:tabs>
      <w:ind w:left="643" w:right="-360" w:hanging="360"/>
    </w:pPr>
    <w:rPr>
      <w:sz w:val="20"/>
    </w:rPr>
  </w:style>
  <w:style w:type="paragraph" w:styleId="Listanumerowana4">
    <w:name w:val="List Number 4"/>
    <w:basedOn w:val="Normalny"/>
    <w:qFormat/>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qFormat/>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pPr>
      <w:spacing w:before="100" w:after="100"/>
      <w:jc w:val="both"/>
    </w:pPr>
    <w:rPr>
      <w:sz w:val="20"/>
    </w:rPr>
  </w:style>
  <w:style w:type="paragraph" w:styleId="Wcicienormalne">
    <w:name w:val="Normal Indent"/>
    <w:basedOn w:val="Normalny"/>
    <w:pPr>
      <w:ind w:left="708" w:right="-360"/>
    </w:pPr>
    <w:rPr>
      <w:sz w:val="20"/>
    </w:rPr>
  </w:style>
  <w:style w:type="paragraph" w:styleId="Nagweknotatki">
    <w:name w:val="Note Heading"/>
    <w:basedOn w:val="Normalny"/>
    <w:next w:val="Normalny"/>
    <w:qFormat/>
    <w:pPr>
      <w:ind w:left="840" w:right="-360"/>
    </w:pPr>
    <w:rPr>
      <w:sz w:val="20"/>
    </w:rPr>
  </w:style>
  <w:style w:type="character" w:styleId="Numerstrony">
    <w:name w:val="page number"/>
    <w:qFormat/>
    <w:rPr>
      <w:rFonts w:cs="Times New Roman"/>
    </w:rPr>
  </w:style>
  <w:style w:type="paragraph" w:styleId="Zwykytekst">
    <w:name w:val="Plain Text"/>
    <w:basedOn w:val="Normalny"/>
    <w:qFormat/>
    <w:pPr>
      <w:ind w:left="840" w:right="-360"/>
    </w:pPr>
    <w:rPr>
      <w:rFonts w:ascii="Courier New" w:hAnsi="Courier New" w:cs="Courier New"/>
      <w:sz w:val="20"/>
    </w:rPr>
  </w:style>
  <w:style w:type="paragraph" w:styleId="Zwrotgrzecznociowy">
    <w:name w:val="Salutation"/>
    <w:basedOn w:val="Normalny"/>
    <w:next w:val="Wiersztematu"/>
    <w:pPr>
      <w:spacing w:before="220" w:after="220"/>
      <w:ind w:left="835" w:right="-360"/>
    </w:pPr>
    <w:rPr>
      <w:sz w:val="20"/>
    </w:rPr>
  </w:style>
  <w:style w:type="paragraph" w:customStyle="1" w:styleId="Wiersztematu">
    <w:name w:val="Wiersz tematu"/>
    <w:basedOn w:val="Normalny"/>
    <w:next w:val="Tekstpodstawowy"/>
    <w:qFormat/>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TekstpodstawowywcityZnak">
    <w:name w:val="Tekst podstawowy wcięty Znak"/>
    <w:link w:val="Tekstpodstawowywcity"/>
    <w:qFormat/>
    <w:locked/>
    <w:rPr>
      <w:b/>
      <w:sz w:val="24"/>
      <w:lang w:eastAsia="ar-SA" w:bidi="ar-SA"/>
    </w:rPr>
  </w:style>
  <w:style w:type="character" w:customStyle="1" w:styleId="MapadokumentuZnak">
    <w:name w:val="Mapa dokumentu Znak"/>
    <w:link w:val="Mapadokumentu"/>
    <w:qFormat/>
    <w:rPr>
      <w:rFonts w:ascii="Tahoma" w:hAnsi="Tahoma" w:cs="Tahoma"/>
      <w:sz w:val="16"/>
      <w:szCs w:val="16"/>
      <w:lang w:eastAsia="ar-SA"/>
    </w:rPr>
  </w:style>
  <w:style w:type="character" w:customStyle="1" w:styleId="TekstprzypisudolnegoZnak">
    <w:name w:val="Tekst przypisu dolnego Znak"/>
    <w:link w:val="Tekstprzypisudolnego"/>
    <w:uiPriority w:val="99"/>
    <w:rPr>
      <w:rFonts w:eastAsia="MS Mincho"/>
      <w:lang w:eastAsia="en-US"/>
    </w:rPr>
  </w:style>
  <w:style w:type="character" w:customStyle="1" w:styleId="WW8Num1z0">
    <w:name w:val="WW8Num1z0"/>
    <w:qFormat/>
    <w:rPr>
      <w:rFonts w:ascii="Symbol" w:hAnsi="Symbol"/>
    </w:rPr>
  </w:style>
  <w:style w:type="character" w:customStyle="1" w:styleId="WW8Num2z0">
    <w:name w:val="WW8Num2z0"/>
    <w:qFormat/>
    <w:rPr>
      <w:rFonts w:ascii="Symbol" w:hAnsi="Symbol"/>
    </w:rPr>
  </w:style>
  <w:style w:type="character" w:customStyle="1" w:styleId="WW8Num3z0">
    <w:name w:val="WW8Num3z0"/>
    <w:qFormat/>
    <w:rPr>
      <w:rFonts w:ascii="Symbol" w:hAnsi="Symbol"/>
    </w:rPr>
  </w:style>
  <w:style w:type="character" w:customStyle="1" w:styleId="WW8Num4z0">
    <w:name w:val="WW8Num4z0"/>
    <w:qFormat/>
    <w:rPr>
      <w:rFonts w:ascii="Symbol" w:hAnsi="Symbol"/>
    </w:rPr>
  </w:style>
  <w:style w:type="character" w:customStyle="1" w:styleId="WW8Num6z3">
    <w:name w:val="WW8Num6z3"/>
    <w:qFormat/>
    <w:rPr>
      <w:rFonts w:ascii="Times New Roman" w:hAnsi="Times New Roman"/>
    </w:rPr>
  </w:style>
  <w:style w:type="character" w:customStyle="1" w:styleId="WW8Num7z0">
    <w:name w:val="WW8Num7z0"/>
    <w:rPr>
      <w:rFonts w:ascii="Symbol" w:hAnsi="Symbol"/>
    </w:rPr>
  </w:style>
  <w:style w:type="character" w:customStyle="1" w:styleId="WW8Num12z0">
    <w:name w:val="WW8Num12z0"/>
    <w:qFormat/>
    <w:rPr>
      <w:color w:val="FF0000"/>
    </w:rPr>
  </w:style>
  <w:style w:type="character" w:customStyle="1" w:styleId="WW8Num14z0">
    <w:name w:val="WW8Num14z0"/>
    <w:rPr>
      <w:b/>
      <w:color w:val="auto"/>
      <w:sz w:val="24"/>
    </w:rPr>
  </w:style>
  <w:style w:type="character" w:customStyle="1" w:styleId="WW8Num14z1">
    <w:name w:val="WW8Num14z1"/>
    <w:qFormat/>
    <w:rPr>
      <w:color w:val="auto"/>
      <w:sz w:val="24"/>
    </w:rPr>
  </w:style>
  <w:style w:type="character" w:customStyle="1" w:styleId="WW8Num18z0">
    <w:name w:val="WW8Num18z0"/>
    <w:qFormat/>
    <w:rPr>
      <w:rFonts w:ascii="Symbol" w:hAnsi="Symbol"/>
    </w:rPr>
  </w:style>
  <w:style w:type="character" w:customStyle="1" w:styleId="WW8Num18z1">
    <w:name w:val="WW8Num18z1"/>
    <w:qFormat/>
    <w:rPr>
      <w:rFonts w:ascii="Courier New" w:hAnsi="Courier New"/>
    </w:rPr>
  </w:style>
  <w:style w:type="character" w:customStyle="1" w:styleId="WW8Num18z2">
    <w:name w:val="WW8Num18z2"/>
    <w:qFormat/>
    <w:rPr>
      <w:rFonts w:ascii="Wingdings" w:hAnsi="Wingdings"/>
    </w:rPr>
  </w:style>
  <w:style w:type="character" w:customStyle="1" w:styleId="WW8Num19z0">
    <w:name w:val="WW8Num19z0"/>
    <w:rPr>
      <w:b/>
    </w:rPr>
  </w:style>
  <w:style w:type="character" w:customStyle="1" w:styleId="WW8Num19z1">
    <w:name w:val="WW8Num19z1"/>
    <w:qFormat/>
  </w:style>
  <w:style w:type="character" w:customStyle="1" w:styleId="WW8Num25z1">
    <w:name w:val="WW8Num25z1"/>
    <w:qFormat/>
    <w:rPr>
      <w:rFonts w:ascii="Times New Roman" w:hAnsi="Times New Roman"/>
    </w:rPr>
  </w:style>
  <w:style w:type="character" w:customStyle="1" w:styleId="WW8Num26z0">
    <w:name w:val="WW8Num26z0"/>
    <w:qFormat/>
    <w:rPr>
      <w:color w:val="auto"/>
      <w:sz w:val="24"/>
    </w:rPr>
  </w:style>
  <w:style w:type="character" w:customStyle="1" w:styleId="WW8Num26z2">
    <w:name w:val="WW8Num26z2"/>
    <w:qFormat/>
    <w:rPr>
      <w:b/>
      <w:color w:val="auto"/>
      <w:sz w:val="24"/>
    </w:rPr>
  </w:style>
  <w:style w:type="character" w:customStyle="1" w:styleId="WW8Num30z0">
    <w:name w:val="WW8Num30z0"/>
    <w:qFormat/>
    <w:rPr>
      <w:rFonts w:ascii="Times New Roman" w:hAnsi="Times New Roman"/>
    </w:rPr>
  </w:style>
  <w:style w:type="character" w:customStyle="1" w:styleId="WW8Num30z1">
    <w:name w:val="WW8Num30z1"/>
    <w:rPr>
      <w:rFonts w:ascii="Courier New" w:hAnsi="Courier New"/>
    </w:rPr>
  </w:style>
  <w:style w:type="character" w:customStyle="1" w:styleId="WW8Num30z2">
    <w:name w:val="WW8Num30z2"/>
    <w:qFormat/>
    <w:rPr>
      <w:rFonts w:ascii="Wingdings" w:hAnsi="Wingdings"/>
    </w:rPr>
  </w:style>
  <w:style w:type="character" w:customStyle="1" w:styleId="WW8Num30z3">
    <w:name w:val="WW8Num30z3"/>
    <w:qFormat/>
    <w:rPr>
      <w:rFonts w:ascii="Symbol" w:hAnsi="Symbol"/>
    </w:rPr>
  </w:style>
  <w:style w:type="character" w:customStyle="1" w:styleId="WW8Num31z0">
    <w:name w:val="WW8Num31z0"/>
    <w:rPr>
      <w:rFonts w:ascii="Symbol" w:hAnsi="Symbol"/>
    </w:rPr>
  </w:style>
  <w:style w:type="character" w:customStyle="1" w:styleId="WW8Num33z0">
    <w:name w:val="WW8Num33z0"/>
    <w:rPr>
      <w:b/>
      <w:color w:val="auto"/>
      <w:sz w:val="24"/>
    </w:rPr>
  </w:style>
  <w:style w:type="character" w:customStyle="1" w:styleId="WW8Num33z1">
    <w:name w:val="WW8Num33z1"/>
    <w:rPr>
      <w:color w:val="auto"/>
      <w:sz w:val="24"/>
    </w:rPr>
  </w:style>
  <w:style w:type="character" w:customStyle="1" w:styleId="WW8Num34z1">
    <w:name w:val="WW8Num34z1"/>
    <w:qFormat/>
    <w:rPr>
      <w:rFonts w:ascii="Times New Roman" w:hAnsi="Times New Roman"/>
    </w:rPr>
  </w:style>
  <w:style w:type="character" w:customStyle="1" w:styleId="WW8Num38z0">
    <w:name w:val="WW8Num38z0"/>
    <w:qFormat/>
    <w:rPr>
      <w:rFonts w:ascii="Symbol" w:hAnsi="Symbol"/>
    </w:rPr>
  </w:style>
  <w:style w:type="character" w:customStyle="1" w:styleId="WW8Num40z0">
    <w:name w:val="WW8Num40z0"/>
    <w:qFormat/>
    <w:rPr>
      <w:rFonts w:ascii="Symbol" w:hAnsi="Symbol"/>
    </w:rPr>
  </w:style>
  <w:style w:type="character" w:customStyle="1" w:styleId="WW8Num40z1">
    <w:name w:val="WW8Num40z1"/>
    <w:qFormat/>
    <w:rPr>
      <w:rFonts w:ascii="Courier New" w:hAnsi="Courier New"/>
    </w:rPr>
  </w:style>
  <w:style w:type="character" w:customStyle="1" w:styleId="WW8Num40z2">
    <w:name w:val="WW8Num40z2"/>
    <w:qFormat/>
    <w:rPr>
      <w:rFonts w:ascii="Wingdings" w:hAnsi="Wingdings"/>
    </w:rPr>
  </w:style>
  <w:style w:type="character" w:customStyle="1" w:styleId="WW8Num41z0">
    <w:name w:val="WW8Num41z0"/>
    <w:qFormat/>
    <w:rPr>
      <w:color w:val="auto"/>
    </w:rPr>
  </w:style>
  <w:style w:type="character" w:customStyle="1" w:styleId="WW8Num43z0">
    <w:name w:val="WW8Num43z0"/>
    <w:qFormat/>
    <w:rPr>
      <w:color w:val="000000"/>
    </w:rPr>
  </w:style>
  <w:style w:type="character" w:customStyle="1" w:styleId="WW8Num43z1">
    <w:name w:val="WW8Num43z1"/>
    <w:qFormat/>
    <w:rPr>
      <w:color w:val="000000"/>
    </w:rPr>
  </w:style>
  <w:style w:type="character" w:customStyle="1" w:styleId="WW8Num45z0">
    <w:name w:val="WW8Num45z0"/>
    <w:qFormat/>
    <w:rPr>
      <w:rFonts w:ascii="Times New Roman" w:hAnsi="Times New Roman"/>
      <w:b/>
      <w:color w:val="auto"/>
      <w:sz w:val="24"/>
    </w:rPr>
  </w:style>
  <w:style w:type="character" w:customStyle="1" w:styleId="WW8Num45z1">
    <w:name w:val="WW8Num45z1"/>
    <w:qFormat/>
    <w:rPr>
      <w:rFonts w:ascii="Times New Roman" w:hAnsi="Times New Roman"/>
      <w:color w:val="auto"/>
      <w:sz w:val="24"/>
    </w:rPr>
  </w:style>
  <w:style w:type="character" w:customStyle="1" w:styleId="Domylnaczcionkaakapitu1">
    <w:name w:val="Domyślna czcionka akapitu1"/>
    <w:qFormat/>
  </w:style>
  <w:style w:type="character" w:customStyle="1" w:styleId="Odwoaniedokomentarza1">
    <w:name w:val="Odwołanie do komentarza1"/>
    <w:qFormat/>
    <w:rPr>
      <w:rFonts w:cs="Times New Roman"/>
      <w:sz w:val="16"/>
      <w:szCs w:val="16"/>
    </w:rPr>
  </w:style>
  <w:style w:type="character" w:customStyle="1" w:styleId="TekstkomentarzaZnak">
    <w:name w:val="Tekst komentarza Znak"/>
    <w:rPr>
      <w:rFonts w:cs="Times New Roman"/>
    </w:rPr>
  </w:style>
  <w:style w:type="character" w:customStyle="1" w:styleId="TematkomentarzaZnak">
    <w:name w:val="Temat komentarza Znak"/>
    <w:qFormat/>
    <w:rPr>
      <w:rFonts w:cs="Times New Roman"/>
      <w:b/>
      <w:bCs/>
    </w:rPr>
  </w:style>
  <w:style w:type="character" w:customStyle="1" w:styleId="TekstdymkaZnak">
    <w:name w:val="Tekst dymka Znak"/>
    <w:rPr>
      <w:rFonts w:ascii="Tahoma" w:hAnsi="Tahoma" w:cs="Tahoma"/>
      <w:sz w:val="16"/>
      <w:szCs w:val="16"/>
    </w:rPr>
  </w:style>
  <w:style w:type="character" w:customStyle="1" w:styleId="K">
    <w:name w:val="K"/>
    <w:qFormat/>
    <w:rPr>
      <w:rFonts w:ascii="Arial" w:hAnsi="Arial" w:cs="Arial"/>
      <w:color w:val="000080"/>
      <w:sz w:val="20"/>
      <w:szCs w:val="20"/>
    </w:rPr>
  </w:style>
  <w:style w:type="character" w:customStyle="1" w:styleId="StopkaZnak">
    <w:name w:val="Stopka Znak"/>
    <w:rPr>
      <w:rFonts w:cs="Times New Roman"/>
      <w:sz w:val="24"/>
    </w:rPr>
  </w:style>
  <w:style w:type="character" w:customStyle="1" w:styleId="TekstpodstawowyZnak">
    <w:name w:val="Tekst podstawowy Znak"/>
    <w:qFormat/>
    <w:rPr>
      <w:rFonts w:cs="Times New Roman"/>
      <w:sz w:val="24"/>
    </w:rPr>
  </w:style>
  <w:style w:type="character" w:customStyle="1" w:styleId="Tekstpodstawowy2Znak">
    <w:name w:val="Tekst podstawowy 2 Znak"/>
    <w:qFormat/>
    <w:rPr>
      <w:rFonts w:cs="Times New Roman"/>
      <w:b/>
      <w:sz w:val="24"/>
    </w:rPr>
  </w:style>
  <w:style w:type="character" w:customStyle="1" w:styleId="Symbolewypunktowania">
    <w:name w:val="Symbole wypunktowania"/>
    <w:qFormat/>
    <w:rPr>
      <w:rFonts w:ascii="OpenSymbol" w:eastAsia="Times New Roman" w:hAnsi="OpenSymbol"/>
    </w:rPr>
  </w:style>
  <w:style w:type="character" w:customStyle="1" w:styleId="Znakinumeracji">
    <w:name w:val="Znaki numeracji"/>
    <w:qFormat/>
  </w:style>
  <w:style w:type="paragraph" w:customStyle="1" w:styleId="Podpis1">
    <w:name w:val="Podpis1"/>
    <w:basedOn w:val="Normalny"/>
    <w:qFormat/>
    <w:pPr>
      <w:suppressLineNumbers/>
      <w:spacing w:before="120" w:after="120"/>
    </w:pPr>
    <w:rPr>
      <w:rFonts w:cs="Tahoma"/>
      <w:i/>
      <w:iCs/>
      <w:szCs w:val="24"/>
    </w:rPr>
  </w:style>
  <w:style w:type="paragraph" w:customStyle="1" w:styleId="Indeks">
    <w:name w:val="Indeks"/>
    <w:basedOn w:val="Normalny"/>
    <w:qFormat/>
    <w:pPr>
      <w:suppressLineNumbers/>
    </w:pPr>
    <w:rPr>
      <w:rFonts w:cs="Tahoma"/>
    </w:rPr>
  </w:style>
  <w:style w:type="paragraph" w:customStyle="1" w:styleId="Footer1">
    <w:name w:val="Footer1"/>
    <w:qFormat/>
    <w:pPr>
      <w:suppressAutoHyphens/>
    </w:pPr>
    <w:rPr>
      <w:color w:val="000000"/>
      <w:sz w:val="24"/>
      <w:lang w:val="cs-CZ" w:eastAsia="ar-SA"/>
    </w:rPr>
  </w:style>
  <w:style w:type="paragraph" w:customStyle="1" w:styleId="Tekstpodstawowywcity21">
    <w:name w:val="Tekst podstawowy wcięty 21"/>
    <w:basedOn w:val="Normalny"/>
    <w:qFormat/>
    <w:pPr>
      <w:ind w:left="142" w:hanging="142"/>
      <w:jc w:val="both"/>
    </w:pPr>
  </w:style>
  <w:style w:type="paragraph" w:customStyle="1" w:styleId="Tekstpodstawowywcity33">
    <w:name w:val="Tekst podstawowy wcięty 33"/>
    <w:basedOn w:val="Normalny"/>
    <w:qFormat/>
    <w:pPr>
      <w:ind w:left="426" w:hanging="426"/>
      <w:jc w:val="both"/>
    </w:pPr>
  </w:style>
  <w:style w:type="paragraph" w:customStyle="1" w:styleId="Tekstpodstawowy21">
    <w:name w:val="Tekst podstawowy 21"/>
    <w:basedOn w:val="Normalny"/>
    <w:qFormat/>
    <w:pPr>
      <w:jc w:val="center"/>
    </w:pPr>
    <w:rPr>
      <w:b/>
    </w:rPr>
  </w:style>
  <w:style w:type="paragraph" w:customStyle="1" w:styleId="Listapunktowana1">
    <w:name w:val="Lista punktowana1"/>
    <w:basedOn w:val="Normalny"/>
    <w:pPr>
      <w:numPr>
        <w:numId w:val="8"/>
      </w:numPr>
    </w:pPr>
  </w:style>
  <w:style w:type="paragraph" w:customStyle="1" w:styleId="Listapunktowana21">
    <w:name w:val="Lista punktowana 21"/>
    <w:basedOn w:val="Normalny"/>
    <w:qFormat/>
    <w:pPr>
      <w:numPr>
        <w:numId w:val="9"/>
      </w:numPr>
    </w:pPr>
  </w:style>
  <w:style w:type="paragraph" w:customStyle="1" w:styleId="Listapunktowana31">
    <w:name w:val="Lista punktowana 31"/>
    <w:basedOn w:val="Normalny"/>
    <w:qFormat/>
    <w:pPr>
      <w:numPr>
        <w:numId w:val="10"/>
      </w:numPr>
    </w:pPr>
  </w:style>
  <w:style w:type="paragraph" w:customStyle="1" w:styleId="Listapunktowana41">
    <w:name w:val="Lista punktowana 41"/>
    <w:basedOn w:val="Normalny"/>
    <w:qFormat/>
    <w:pPr>
      <w:numPr>
        <w:numId w:val="11"/>
      </w:numPr>
    </w:pPr>
  </w:style>
  <w:style w:type="paragraph" w:customStyle="1" w:styleId="Tekstpodstawowy31">
    <w:name w:val="Tekst podstawowy 31"/>
    <w:basedOn w:val="Normalny"/>
    <w:qFormat/>
    <w:pPr>
      <w:tabs>
        <w:tab w:val="left" w:pos="3970"/>
      </w:tabs>
    </w:pPr>
    <w:rPr>
      <w:b/>
      <w:color w:val="FF0000"/>
    </w:rPr>
  </w:style>
  <w:style w:type="paragraph" w:customStyle="1" w:styleId="Tekstblokowy1">
    <w:name w:val="Tekst blokowy1"/>
    <w:basedOn w:val="Normalny"/>
    <w:qFormat/>
    <w:pPr>
      <w:shd w:val="clear" w:color="auto" w:fill="FFFFFF"/>
      <w:ind w:left="244" w:right="244"/>
      <w:jc w:val="both"/>
    </w:pPr>
    <w:rPr>
      <w:color w:val="0000FF"/>
    </w:rPr>
  </w:style>
  <w:style w:type="paragraph" w:customStyle="1" w:styleId="Punktregulaminu-numerowany">
    <w:name w:val="Punkt regulaminu - numerowany"/>
    <w:basedOn w:val="Normalny"/>
    <w:qFormat/>
    <w:pPr>
      <w:numPr>
        <w:numId w:val="12"/>
      </w:numPr>
      <w:spacing w:before="120" w:line="260" w:lineRule="exact"/>
      <w:jc w:val="both"/>
    </w:pPr>
    <w:rPr>
      <w:rFonts w:ascii="Arial" w:hAnsi="Arial"/>
      <w:sz w:val="22"/>
    </w:rPr>
  </w:style>
  <w:style w:type="paragraph" w:customStyle="1" w:styleId="Objanienie">
    <w:name w:val="Objaśnienie"/>
    <w:basedOn w:val="Normalny"/>
    <w:pPr>
      <w:tabs>
        <w:tab w:val="left" w:pos="3953"/>
      </w:tabs>
      <w:spacing w:before="60"/>
      <w:ind w:left="976"/>
      <w:jc w:val="both"/>
    </w:pPr>
    <w:rPr>
      <w:rFonts w:ascii="Arial" w:hAnsi="Arial"/>
      <w:sz w:val="22"/>
    </w:rPr>
  </w:style>
  <w:style w:type="paragraph" w:customStyle="1" w:styleId="Tekstpodstawowy1">
    <w:name w:val="Tekst podstawowy1"/>
    <w:basedOn w:val="Normalny"/>
    <w:pPr>
      <w:keepLines/>
      <w:spacing w:after="120"/>
      <w:ind w:firstLine="284"/>
      <w:jc w:val="both"/>
    </w:pPr>
    <w:rPr>
      <w:sz w:val="20"/>
    </w:rPr>
  </w:style>
  <w:style w:type="paragraph" w:customStyle="1" w:styleId="Pkty">
    <w:name w:val="Pkty"/>
    <w:basedOn w:val="Normalny"/>
    <w:next w:val="Normalny"/>
    <w:pPr>
      <w:widowControl w:val="0"/>
      <w:numPr>
        <w:numId w:val="13"/>
      </w:numPr>
      <w:tabs>
        <w:tab w:val="left" w:pos="568"/>
      </w:tabs>
      <w:autoSpaceDE w:val="0"/>
      <w:spacing w:before="120"/>
      <w:ind w:left="284" w:hanging="284"/>
      <w:jc w:val="both"/>
    </w:pPr>
  </w:style>
  <w:style w:type="paragraph" w:customStyle="1" w:styleId="Podpkty">
    <w:name w:val="Podpkty"/>
    <w:basedOn w:val="Normalny"/>
    <w:qFormat/>
    <w:pPr>
      <w:widowControl w:val="0"/>
      <w:numPr>
        <w:numId w:val="14"/>
      </w:numPr>
      <w:tabs>
        <w:tab w:val="left" w:pos="1134"/>
      </w:tabs>
      <w:autoSpaceDE w:val="0"/>
      <w:ind w:left="567" w:hanging="218"/>
      <w:jc w:val="both"/>
    </w:pPr>
  </w:style>
  <w:style w:type="paragraph" w:customStyle="1" w:styleId="Pkty2">
    <w:name w:val="Pkty2"/>
    <w:basedOn w:val="Normalny"/>
    <w:pPr>
      <w:widowControl w:val="0"/>
      <w:tabs>
        <w:tab w:val="left" w:pos="360"/>
      </w:tabs>
      <w:autoSpaceDE w:val="0"/>
      <w:ind w:left="360" w:hanging="360"/>
      <w:jc w:val="both"/>
    </w:pPr>
  </w:style>
  <w:style w:type="paragraph" w:customStyle="1" w:styleId="pkt">
    <w:name w:val="pkt"/>
    <w:basedOn w:val="Normalny"/>
    <w:qFormat/>
    <w:pPr>
      <w:spacing w:before="60" w:after="60"/>
      <w:ind w:left="851" w:hanging="295"/>
      <w:jc w:val="both"/>
    </w:pPr>
  </w:style>
  <w:style w:type="paragraph" w:customStyle="1" w:styleId="lit">
    <w:name w:val="lit"/>
    <w:qFormat/>
    <w:pPr>
      <w:suppressAutoHyphens/>
      <w:spacing w:before="60" w:after="60"/>
      <w:ind w:left="1281" w:hanging="272"/>
      <w:jc w:val="both"/>
    </w:pPr>
    <w:rPr>
      <w:sz w:val="24"/>
      <w:lang w:eastAsia="ar-SA"/>
    </w:rPr>
  </w:style>
  <w:style w:type="paragraph" w:customStyle="1" w:styleId="Akapitzlist1">
    <w:name w:val="Akapit z listą1"/>
    <w:basedOn w:val="Normalny"/>
    <w:pPr>
      <w:ind w:left="708"/>
    </w:pPr>
  </w:style>
  <w:style w:type="character" w:customStyle="1" w:styleId="ZnakZnak">
    <w:name w:val="Znak Znak"/>
    <w:rPr>
      <w:rFonts w:ascii="Tahoma" w:hAnsi="Tahoma" w:cs="Tahoma"/>
      <w:sz w:val="16"/>
      <w:szCs w:val="16"/>
      <w:lang w:val="pl-PL" w:eastAsia="ar-SA" w:bidi="ar-SA"/>
    </w:rPr>
  </w:style>
  <w:style w:type="paragraph" w:customStyle="1" w:styleId="Default">
    <w:name w:val="Default"/>
    <w:link w:val="DefaultZnak"/>
    <w:pPr>
      <w:suppressAutoHyphens/>
      <w:autoSpaceDE w:val="0"/>
    </w:pPr>
    <w:rPr>
      <w:color w:val="000000"/>
      <w:sz w:val="24"/>
      <w:szCs w:val="24"/>
      <w:lang w:eastAsia="ar-SA"/>
    </w:rPr>
  </w:style>
  <w:style w:type="character" w:customStyle="1" w:styleId="DefaultZnak">
    <w:name w:val="Default Znak"/>
    <w:link w:val="Default"/>
    <w:qFormat/>
    <w:locked/>
    <w:rPr>
      <w:color w:val="000000"/>
      <w:sz w:val="24"/>
      <w:szCs w:val="24"/>
      <w:lang w:eastAsia="ar-SA" w:bidi="ar-SA"/>
    </w:rPr>
  </w:style>
  <w:style w:type="paragraph" w:customStyle="1" w:styleId="Tekstpodstawowywcity32">
    <w:name w:val="Tekst podstawowy wcięty 32"/>
    <w:basedOn w:val="Normalny"/>
    <w:qFormat/>
    <w:pPr>
      <w:spacing w:after="120"/>
      <w:ind w:left="283"/>
    </w:pPr>
    <w:rPr>
      <w:sz w:val="16"/>
      <w:szCs w:val="16"/>
    </w:rPr>
  </w:style>
  <w:style w:type="paragraph" w:customStyle="1" w:styleId="Tekstpodstawowywcity31">
    <w:name w:val="Tekst podstawowy wcięty 31"/>
    <w:basedOn w:val="Normalny"/>
    <w:pPr>
      <w:ind w:left="426" w:hanging="426"/>
      <w:jc w:val="both"/>
    </w:p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notatki1">
    <w:name w:val="Nagłówek notatki1"/>
    <w:basedOn w:val="Normalny"/>
    <w:next w:val="Normalny"/>
    <w:qFormat/>
  </w:style>
  <w:style w:type="paragraph" w:customStyle="1" w:styleId="Nagweknotatki2">
    <w:name w:val="Nagłówek notatki2"/>
    <w:basedOn w:val="Normalny"/>
    <w:next w:val="Normalny"/>
    <w:qFormat/>
  </w:style>
  <w:style w:type="paragraph" w:customStyle="1" w:styleId="Tekstpodstawowy22">
    <w:name w:val="Tekst podstawowy 22"/>
    <w:basedOn w:val="Normalny"/>
    <w:qFormat/>
    <w:pPr>
      <w:jc w:val="center"/>
    </w:pPr>
    <w:rPr>
      <w:b/>
    </w:rPr>
  </w:style>
  <w:style w:type="character" w:customStyle="1" w:styleId="WW8Num6z0">
    <w:name w:val="WW8Num6z0"/>
    <w:rPr>
      <w:rFonts w:ascii="Symbol" w:hAnsi="Symbol"/>
    </w:rPr>
  </w:style>
  <w:style w:type="character" w:customStyle="1" w:styleId="WW8Num8z0">
    <w:name w:val="WW8Num8z0"/>
    <w:qFormat/>
    <w:rPr>
      <w:rFonts w:ascii="Symbol" w:hAnsi="Symbol"/>
    </w:rPr>
  </w:style>
  <w:style w:type="character" w:customStyle="1" w:styleId="WW8Num9z0">
    <w:name w:val="WW8Num9z0"/>
    <w:qFormat/>
    <w:rPr>
      <w:rFonts w:ascii="Wingdings" w:hAnsi="Wingdings"/>
      <w:sz w:val="16"/>
    </w:rPr>
  </w:style>
  <w:style w:type="character" w:customStyle="1" w:styleId="WW8Num10z0">
    <w:name w:val="WW8Num10z0"/>
    <w:qFormat/>
    <w:rPr>
      <w:b/>
    </w:rPr>
  </w:style>
  <w:style w:type="character" w:customStyle="1" w:styleId="WW8Num11z0">
    <w:name w:val="WW8Num11z0"/>
    <w:qFormat/>
    <w:rPr>
      <w: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5z0">
    <w:name w:val="WW8Num5z0"/>
    <w:qFormat/>
    <w:rPr>
      <w:rFonts w:ascii="Symbol" w:hAnsi="Symbol"/>
    </w:rPr>
  </w:style>
  <w:style w:type="character" w:customStyle="1" w:styleId="Znakiprzypiswdolnych">
    <w:name w:val="Znaki przypisów dolnych"/>
    <w:qFormat/>
    <w:rPr>
      <w:rFonts w:cs="Times New Roman"/>
      <w:vertAlign w:val="superscript"/>
      <w:lang w:val="pl-PL" w:eastAsia="ar-SA" w:bidi="ar-SA"/>
    </w:rPr>
  </w:style>
  <w:style w:type="character" w:customStyle="1" w:styleId="Znakiprzypiswkocowych">
    <w:name w:val="Znaki przypisów końcowych"/>
    <w:qFormat/>
    <w:rPr>
      <w:rFonts w:cs="Times New Roman"/>
      <w:vertAlign w:val="superscript"/>
      <w:lang w:val="pl-PL" w:eastAsia="ar-SA" w:bidi="ar-SA"/>
    </w:rPr>
  </w:style>
  <w:style w:type="character" w:customStyle="1" w:styleId="attributenametext">
    <w:name w:val="attribute_name_text"/>
    <w:qFormat/>
    <w:rPr>
      <w:rFonts w:cs="Times New Roman"/>
      <w:lang w:val="pl-PL" w:eastAsia="ar-SA" w:bidi="ar-SA"/>
    </w:rPr>
  </w:style>
  <w:style w:type="character" w:customStyle="1" w:styleId="attributenametext0">
    <w:name w:val="attributenametext"/>
    <w:qFormat/>
    <w:rPr>
      <w:rFonts w:cs="Times New Roman"/>
      <w:lang w:val="pl-PL" w:eastAsia="ar-SA" w:bidi="ar-SA"/>
    </w:rPr>
  </w:style>
  <w:style w:type="character" w:customStyle="1" w:styleId="grame">
    <w:name w:val="grame"/>
    <w:qFormat/>
    <w:rPr>
      <w:rFonts w:cs="Times New Roman"/>
      <w:lang w:val="pl-PL" w:eastAsia="ar-SA" w:bidi="ar-SA"/>
    </w:rPr>
  </w:style>
  <w:style w:type="character" w:customStyle="1" w:styleId="spelle">
    <w:name w:val="spelle"/>
    <w:qFormat/>
    <w:rPr>
      <w:rFonts w:cs="Times New Roman"/>
      <w:lang w:val="pl-PL" w:eastAsia="ar-SA" w:bidi="ar-SA"/>
    </w:rPr>
  </w:style>
  <w:style w:type="paragraph" w:customStyle="1" w:styleId="Gwnytekstnagwka">
    <w:name w:val="Główny tekst nagłówka"/>
    <w:basedOn w:val="Tekstpodstawowy"/>
    <w:next w:val="Tekstpodstawowy"/>
    <w:qFormat/>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qFormat/>
    <w:pPr>
      <w:spacing w:before="220"/>
      <w:ind w:left="840" w:right="-360"/>
    </w:pPr>
    <w:rPr>
      <w:sz w:val="20"/>
    </w:rPr>
  </w:style>
  <w:style w:type="paragraph" w:customStyle="1" w:styleId="ListaDW">
    <w:name w:val="Lista DW"/>
    <w:basedOn w:val="Normalny"/>
    <w:qFormat/>
    <w:pPr>
      <w:keepLines/>
      <w:ind w:left="1195" w:right="-360" w:hanging="360"/>
    </w:pPr>
    <w:rPr>
      <w:sz w:val="20"/>
    </w:rPr>
  </w:style>
  <w:style w:type="paragraph" w:customStyle="1" w:styleId="Podpis-Stanowisko">
    <w:name w:val="Podpis - Stanowisko"/>
    <w:basedOn w:val="Podpis"/>
    <w:next w:val="Podpis-Firma"/>
    <w:qFormat/>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qFormat/>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qFormat/>
    <w:pPr>
      <w:keepNext/>
      <w:keepLines/>
      <w:spacing w:before="220"/>
      <w:ind w:left="840" w:right="-360"/>
    </w:pPr>
    <w:rPr>
      <w:sz w:val="20"/>
    </w:rPr>
  </w:style>
  <w:style w:type="paragraph" w:customStyle="1" w:styleId="Zacznik">
    <w:name w:val="Załącznik"/>
    <w:basedOn w:val="Normalny"/>
    <w:next w:val="ListaDW"/>
    <w:qFormat/>
    <w:pPr>
      <w:keepNext/>
      <w:keepLines/>
      <w:spacing w:before="220" w:after="880"/>
      <w:ind w:left="835" w:right="-360"/>
    </w:pPr>
    <w:rPr>
      <w:sz w:val="20"/>
    </w:rPr>
  </w:style>
  <w:style w:type="paragraph" w:customStyle="1" w:styleId="Nazwaprzedsibiorstwa">
    <w:name w:val="Nazwa przedsiębiorstwa"/>
    <w:basedOn w:val="Normalny"/>
    <w:next w:val="Data"/>
    <w:qFormat/>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qFormat/>
    <w:pPr>
      <w:spacing w:before="220"/>
      <w:ind w:left="835" w:right="-360"/>
    </w:pPr>
    <w:rPr>
      <w:caps/>
      <w:sz w:val="20"/>
    </w:rPr>
  </w:style>
  <w:style w:type="paragraph" w:customStyle="1" w:styleId="Wierszodwoania">
    <w:name w:val="Wiersz odwołania"/>
    <w:basedOn w:val="Normalny"/>
    <w:next w:val="Instrukcjewysykowe"/>
    <w:qFormat/>
    <w:pPr>
      <w:spacing w:before="220"/>
      <w:ind w:left="835" w:right="-360"/>
    </w:pPr>
    <w:rPr>
      <w:sz w:val="20"/>
    </w:rPr>
  </w:style>
  <w:style w:type="paragraph" w:customStyle="1" w:styleId="Adreszwrotny1">
    <w:name w:val="Adres zwrotny 1"/>
    <w:basedOn w:val="Normalny"/>
    <w:qFormat/>
    <w:pPr>
      <w:keepLines/>
      <w:spacing w:line="200" w:lineRule="atLeast"/>
    </w:pPr>
    <w:rPr>
      <w:sz w:val="16"/>
    </w:rPr>
  </w:style>
  <w:style w:type="paragraph" w:customStyle="1" w:styleId="Slogan">
    <w:name w:val="Slogan"/>
    <w:basedOn w:val="Normalny"/>
    <w:qFormat/>
    <w:rPr>
      <w:i/>
      <w:spacing w:val="-6"/>
    </w:rPr>
  </w:style>
  <w:style w:type="character" w:customStyle="1" w:styleId="ZnakZnak1">
    <w:name w:val="Znak Znak1"/>
    <w:qFormat/>
    <w:rPr>
      <w:rFonts w:cs="Times New Roman"/>
      <w:lang w:val="pl-PL" w:eastAsia="ar-SA" w:bidi="ar-SA"/>
    </w:rPr>
  </w:style>
  <w:style w:type="paragraph" w:customStyle="1" w:styleId="Bezodstpw1">
    <w:name w:val="Bez odstępów1"/>
    <w:qFormat/>
    <w:rPr>
      <w:rFonts w:ascii="Calibri" w:hAnsi="Calibri"/>
      <w:sz w:val="22"/>
      <w:szCs w:val="22"/>
    </w:rPr>
  </w:style>
  <w:style w:type="character" w:customStyle="1" w:styleId="d2">
    <w:name w:val="d2"/>
    <w:qFormat/>
    <w:rPr>
      <w:rFonts w:cs="Times New Roman"/>
    </w:rPr>
  </w:style>
  <w:style w:type="paragraph" w:customStyle="1" w:styleId="pkt1">
    <w:name w:val="pkt1"/>
    <w:basedOn w:val="Default"/>
    <w:next w:val="Default"/>
    <w:qFormat/>
    <w:pPr>
      <w:suppressAutoHyphens w:val="0"/>
      <w:autoSpaceDN w:val="0"/>
      <w:adjustRightInd w:val="0"/>
      <w:spacing w:after="80"/>
    </w:pPr>
    <w:rPr>
      <w:rFonts w:cs="Vrinda"/>
      <w:color w:val="auto"/>
      <w:lang w:eastAsia="pl-PL"/>
    </w:rPr>
  </w:style>
  <w:style w:type="paragraph" w:customStyle="1" w:styleId="lit1">
    <w:name w:val="lit1"/>
    <w:basedOn w:val="Normalny"/>
    <w:qFormat/>
    <w:pPr>
      <w:suppressAutoHyphens w:val="0"/>
      <w:spacing w:before="100" w:beforeAutospacing="1" w:after="100" w:afterAutospacing="1"/>
    </w:pPr>
    <w:rPr>
      <w:szCs w:val="24"/>
      <w:lang w:eastAsia="pl-PL"/>
    </w:rPr>
  </w:style>
  <w:style w:type="paragraph" w:customStyle="1" w:styleId="Footer2">
    <w:name w:val="Footer2"/>
    <w:qFormat/>
    <w:pPr>
      <w:suppressAutoHyphens/>
    </w:pPr>
    <w:rPr>
      <w:rFonts w:eastAsia="Arial"/>
      <w:color w:val="000000"/>
      <w:sz w:val="24"/>
      <w:lang w:val="cs-CZ" w:eastAsia="ar-SA"/>
    </w:rPr>
  </w:style>
  <w:style w:type="paragraph" w:customStyle="1" w:styleId="Poprawka1">
    <w:name w:val="Poprawka1"/>
    <w:uiPriority w:val="99"/>
    <w:semiHidden/>
    <w:qFormat/>
    <w:rPr>
      <w:sz w:val="24"/>
      <w:lang w:eastAsia="ar-SA"/>
    </w:rPr>
  </w:style>
  <w:style w:type="paragraph" w:styleId="Akapitzlist">
    <w:name w:val="List Paragraph"/>
    <w:aliases w:val="L1,Numerowanie,Akapit z listą5,List Paragraph,normalny tekst,Wypunktowanie,CW_Lista,2 heading,A_wyliczenie,K-P_odwolanie,maz_wyliczenie,opis dzialania"/>
    <w:basedOn w:val="Normalny"/>
    <w:link w:val="AkapitzlistZnak"/>
    <w:uiPriority w:val="34"/>
    <w:qFormat/>
    <w:pPr>
      <w:ind w:left="720"/>
      <w:contextualSpacing/>
    </w:pPr>
  </w:style>
  <w:style w:type="character" w:customStyle="1" w:styleId="AkapitzlistZnak">
    <w:name w:val="Akapit z listą Znak"/>
    <w:aliases w:val="L1 Znak,Numerowanie Znak,Akapit z listą5 Znak,List Paragraph Znak,normalny tekst Znak,Wypunktowanie Znak,CW_Lista Znak,2 heading Znak,A_wyliczenie Znak,K-P_odwolanie Znak,maz_wyliczenie Znak,opis dzialania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qFormat/>
  </w:style>
  <w:style w:type="character" w:customStyle="1" w:styleId="views-field">
    <w:name w:val="views-field"/>
    <w:qFormat/>
  </w:style>
  <w:style w:type="paragraph" w:customStyle="1" w:styleId="Standard">
    <w:name w:val="Standard"/>
    <w:qFormat/>
    <w:pPr>
      <w:widowControl w:val="0"/>
      <w:autoSpaceDE w:val="0"/>
      <w:autoSpaceDN w:val="0"/>
      <w:adjustRightInd w:val="0"/>
    </w:pPr>
    <w:rPr>
      <w:sz w:val="24"/>
      <w:szCs w:val="24"/>
    </w:rPr>
  </w:style>
  <w:style w:type="character" w:customStyle="1" w:styleId="TeksttreciPogrubienie">
    <w:name w:val="Tekst treści + Pogrubienie"/>
    <w:qFormat/>
    <w:rPr>
      <w:rFonts w:ascii="Times New Roman" w:eastAsia="Times New Roman" w:hAnsi="Times New Roman" w:cs="Times New Roman"/>
      <w:b/>
      <w:bCs/>
      <w:color w:val="000000"/>
      <w:spacing w:val="0"/>
      <w:w w:val="100"/>
      <w:position w:val="0"/>
      <w:sz w:val="23"/>
      <w:szCs w:val="23"/>
      <w:u w:val="none"/>
      <w:lang w:val="pl-PL"/>
    </w:rPr>
  </w:style>
  <w:style w:type="paragraph" w:customStyle="1" w:styleId="msonormalcxspdrugie">
    <w:name w:val="msonormalcxspdrugie"/>
    <w:basedOn w:val="Normalny"/>
    <w:qFormat/>
    <w:pPr>
      <w:suppressAutoHyphens w:val="0"/>
      <w:spacing w:before="100" w:beforeAutospacing="1" w:after="100" w:afterAutospacing="1"/>
    </w:pPr>
    <w:rPr>
      <w:szCs w:val="24"/>
      <w:lang w:eastAsia="pl-PL"/>
    </w:rPr>
  </w:style>
  <w:style w:type="character" w:customStyle="1" w:styleId="Nierozpoznanawzmianka1">
    <w:name w:val="Nierozpoznana wzmianka1"/>
    <w:uiPriority w:val="99"/>
    <w:unhideWhenUsed/>
    <w:qFormat/>
    <w:rPr>
      <w:color w:val="605E5C"/>
      <w:shd w:val="clear" w:color="auto" w:fill="E1DFDD"/>
    </w:rPr>
  </w:style>
  <w:style w:type="paragraph" w:customStyle="1" w:styleId="Style24">
    <w:name w:val="Style24"/>
    <w:basedOn w:val="Normalny"/>
    <w:uiPriority w:val="99"/>
    <w:qFormat/>
    <w:pPr>
      <w:widowControl w:val="0"/>
      <w:suppressAutoHyphens w:val="0"/>
      <w:autoSpaceDE w:val="0"/>
      <w:autoSpaceDN w:val="0"/>
      <w:adjustRightInd w:val="0"/>
      <w:jc w:val="both"/>
    </w:pPr>
    <w:rPr>
      <w:rFonts w:ascii="Arial" w:hAnsi="Arial" w:cs="Arial"/>
      <w:szCs w:val="24"/>
      <w:lang w:eastAsia="pl-PL"/>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grppz">
    <w:name w:val="grppz"/>
    <w:basedOn w:val="Domylnaczcionkaakapitu"/>
    <w:qFormat/>
  </w:style>
  <w:style w:type="character" w:customStyle="1" w:styleId="bpuyy">
    <w:name w:val="bpuyy"/>
    <w:basedOn w:val="Domylnaczcionkaakapitu"/>
    <w:qFormat/>
  </w:style>
  <w:style w:type="character" w:customStyle="1" w:styleId="apple-style-span">
    <w:name w:val="apple-style-span"/>
    <w:basedOn w:val="Domylnaczcionkaakapitu"/>
    <w:rsid w:val="002274B6"/>
  </w:style>
  <w:style w:type="table" w:styleId="Tabela-Siatka">
    <w:name w:val="Table Grid"/>
    <w:basedOn w:val="Standardowy"/>
    <w:rsid w:val="003C73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6C73AE"/>
    <w:rPr>
      <w:color w:val="605E5C"/>
      <w:shd w:val="clear" w:color="auto" w:fill="E1DFDD"/>
    </w:rPr>
  </w:style>
  <w:style w:type="paragraph" w:styleId="Poprawka">
    <w:name w:val="Revision"/>
    <w:hidden/>
    <w:uiPriority w:val="99"/>
    <w:semiHidden/>
    <w:rsid w:val="00ED5CC6"/>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606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horzela@mesco.com.pl" TargetMode="External"/><Relationship Id="rId5" Type="http://schemas.openxmlformats.org/officeDocument/2006/relationships/hyperlink" Target="mailto:uhorzela@mesco.com.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17</Pages>
  <Words>6015</Words>
  <Characters>36094</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Przetarg nieograniczony</vt:lpstr>
    </vt:vector>
  </TitlesOfParts>
  <Manager>Dział Zamówień Publicznych</Manager>
  <Company>Politechnika Poznańska</Company>
  <LinksUpToDate>false</LinksUpToDate>
  <CharactersWithSpaces>42025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Magdalena Karczewska</cp:lastModifiedBy>
  <cp:revision>4</cp:revision>
  <cp:lastPrinted>2025-05-30T08:01:00Z</cp:lastPrinted>
  <dcterms:created xsi:type="dcterms:W3CDTF">2025-06-12T07:44:00Z</dcterms:created>
  <dcterms:modified xsi:type="dcterms:W3CDTF">2025-06-12T08:00:00Z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1045-12.2.0.20795</vt:lpwstr>
  </property>
  <property fmtid="{D5CDD505-2E9C-101B-9397-08002B2CF9AE}" pid="3" name="ICV">
    <vt:lpwstr>9A34286DF2DC4157BDF7516B0C518705_13</vt:lpwstr>
  </property>
</Properties>
</file>